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9385C" w14:textId="77777777" w:rsidR="00CA2847" w:rsidRDefault="00CA2847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5882A150" w14:textId="77777777" w:rsidR="00CA2847" w:rsidRDefault="00CA2847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3101FB1E" w14:textId="77777777" w:rsidR="00CA2847" w:rsidRPr="00045C89" w:rsidRDefault="00CA2847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37F06004" w14:textId="77777777" w:rsidR="00CA2847" w:rsidRPr="00045C89" w:rsidRDefault="00CA2847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6FC52022" w14:textId="77777777" w:rsidR="00CA2847" w:rsidRPr="00045C89" w:rsidRDefault="00CA2847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339CF444" w14:textId="77777777" w:rsidR="00246596" w:rsidRPr="00045C89" w:rsidRDefault="00246596" w:rsidP="009964AB">
      <w:pPr>
        <w:tabs>
          <w:tab w:val="left" w:pos="5040"/>
        </w:tabs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  <w:lang w:val="sl-SI"/>
        </w:rPr>
      </w:pPr>
    </w:p>
    <w:p w14:paraId="606A5ADF" w14:textId="77777777" w:rsidR="003E22CE" w:rsidRPr="00045C89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  <w:lang w:val="en-US"/>
        </w:rPr>
      </w:pPr>
      <w:r w:rsidRPr="00045C89">
        <w:rPr>
          <w:rFonts w:ascii="Arial" w:hAnsi="Arial" w:cs="Arial"/>
          <w:bCs/>
          <w:sz w:val="20"/>
          <w:szCs w:val="20"/>
          <w:lang w:val="en-US"/>
        </w:rPr>
        <w:t>Al / p.n.</w:t>
      </w:r>
    </w:p>
    <w:p w14:paraId="6B2CFDF7" w14:textId="77777777" w:rsidR="003E22CE" w:rsidRPr="00045C89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/>
          <w:sz w:val="20"/>
          <w:szCs w:val="20"/>
          <w:lang w:val="en-US"/>
        </w:rPr>
      </w:pPr>
      <w:r w:rsidRPr="00045C89">
        <w:rPr>
          <w:rFonts w:ascii="Arial" w:hAnsi="Arial" w:cs="Arial"/>
          <w:b/>
          <w:sz w:val="20"/>
          <w:szCs w:val="20"/>
          <w:lang w:val="en-US"/>
        </w:rPr>
        <w:t>GECT GO / EZTS GO</w:t>
      </w:r>
    </w:p>
    <w:p w14:paraId="3817EE95" w14:textId="77777777" w:rsidR="003E22CE" w:rsidRPr="00045C89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045C89">
        <w:rPr>
          <w:rFonts w:ascii="Arial" w:hAnsi="Arial" w:cs="Arial"/>
          <w:bCs/>
          <w:sz w:val="20"/>
          <w:szCs w:val="20"/>
        </w:rPr>
        <w:t>Gruppo europeo di cooperazione territoriale</w:t>
      </w:r>
    </w:p>
    <w:p w14:paraId="09289BBB" w14:textId="77777777" w:rsidR="003E22CE" w:rsidRPr="00045C89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proofErr w:type="spellStart"/>
      <w:r w:rsidRPr="00045C89">
        <w:rPr>
          <w:rFonts w:ascii="Arial" w:hAnsi="Arial" w:cs="Arial"/>
          <w:bCs/>
          <w:sz w:val="20"/>
          <w:szCs w:val="20"/>
        </w:rPr>
        <w:t>Evropsko</w:t>
      </w:r>
      <w:proofErr w:type="spellEnd"/>
      <w:r w:rsidRPr="00045C8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45C89">
        <w:rPr>
          <w:rFonts w:ascii="Arial" w:hAnsi="Arial" w:cs="Arial"/>
          <w:bCs/>
          <w:sz w:val="20"/>
          <w:szCs w:val="20"/>
        </w:rPr>
        <w:t>združenje</w:t>
      </w:r>
      <w:proofErr w:type="spellEnd"/>
      <w:r w:rsidRPr="00045C89">
        <w:rPr>
          <w:rFonts w:ascii="Arial" w:hAnsi="Arial" w:cs="Arial"/>
          <w:bCs/>
          <w:sz w:val="20"/>
          <w:szCs w:val="20"/>
        </w:rPr>
        <w:t xml:space="preserve"> za </w:t>
      </w:r>
      <w:proofErr w:type="spellStart"/>
      <w:r w:rsidRPr="00045C89">
        <w:rPr>
          <w:rFonts w:ascii="Arial" w:hAnsi="Arial" w:cs="Arial"/>
          <w:bCs/>
          <w:sz w:val="20"/>
          <w:szCs w:val="20"/>
        </w:rPr>
        <w:t>teritorialno</w:t>
      </w:r>
      <w:proofErr w:type="spellEnd"/>
      <w:r w:rsidRPr="00045C8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45C89">
        <w:rPr>
          <w:rFonts w:ascii="Arial" w:hAnsi="Arial" w:cs="Arial"/>
          <w:bCs/>
          <w:sz w:val="20"/>
          <w:szCs w:val="20"/>
        </w:rPr>
        <w:t>sodelovanje</w:t>
      </w:r>
      <w:proofErr w:type="spellEnd"/>
      <w:r w:rsidRPr="00045C89">
        <w:rPr>
          <w:rFonts w:ascii="Arial" w:hAnsi="Arial" w:cs="Arial"/>
          <w:bCs/>
          <w:sz w:val="20"/>
          <w:szCs w:val="20"/>
        </w:rPr>
        <w:t xml:space="preserve"> </w:t>
      </w:r>
    </w:p>
    <w:p w14:paraId="75EB00FD" w14:textId="77777777" w:rsidR="003E22CE" w:rsidRPr="00045C89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045C89">
        <w:rPr>
          <w:rFonts w:ascii="Arial" w:hAnsi="Arial" w:cs="Arial"/>
          <w:bCs/>
          <w:i/>
          <w:sz w:val="20"/>
          <w:szCs w:val="20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1EAFB938" w14:textId="2E107A2B" w:rsidR="003E22CE" w:rsidRPr="00045C89" w:rsidRDefault="0031666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045C89">
        <w:rPr>
          <w:rFonts w:ascii="Arial" w:hAnsi="Arial" w:cs="Arial"/>
          <w:bCs/>
          <w:sz w:val="20"/>
          <w:szCs w:val="20"/>
        </w:rPr>
        <w:t xml:space="preserve">Corso / </w:t>
      </w:r>
      <w:proofErr w:type="spellStart"/>
      <w:r w:rsidRPr="00045C89">
        <w:rPr>
          <w:rFonts w:ascii="Arial" w:hAnsi="Arial" w:cs="Arial"/>
          <w:bCs/>
          <w:sz w:val="20"/>
          <w:szCs w:val="20"/>
        </w:rPr>
        <w:t>Korzo</w:t>
      </w:r>
      <w:proofErr w:type="spellEnd"/>
      <w:r w:rsidRPr="00045C89">
        <w:rPr>
          <w:rFonts w:ascii="Arial" w:hAnsi="Arial" w:cs="Arial"/>
          <w:bCs/>
          <w:sz w:val="20"/>
          <w:szCs w:val="20"/>
        </w:rPr>
        <w:t xml:space="preserve"> Italia 55</w:t>
      </w:r>
      <w:r w:rsidR="00CB1B14" w:rsidRPr="00045C89">
        <w:rPr>
          <w:rFonts w:ascii="Arial" w:hAnsi="Arial" w:cs="Arial"/>
          <w:bCs/>
          <w:sz w:val="20"/>
          <w:szCs w:val="20"/>
        </w:rPr>
        <w:t xml:space="preserve">, </w:t>
      </w:r>
      <w:r w:rsidR="003E22CE" w:rsidRPr="00045C89">
        <w:rPr>
          <w:rFonts w:ascii="Arial" w:hAnsi="Arial" w:cs="Arial"/>
          <w:bCs/>
          <w:sz w:val="20"/>
          <w:szCs w:val="20"/>
        </w:rPr>
        <w:t xml:space="preserve">34170 Gorizia / Gorica – Italia / </w:t>
      </w:r>
      <w:proofErr w:type="spellStart"/>
      <w:r w:rsidR="003E22CE" w:rsidRPr="00045C89">
        <w:rPr>
          <w:rFonts w:ascii="Arial" w:hAnsi="Arial" w:cs="Arial"/>
          <w:bCs/>
          <w:sz w:val="20"/>
          <w:szCs w:val="20"/>
        </w:rPr>
        <w:t>Itali</w:t>
      </w:r>
      <w:r w:rsidR="004548A0" w:rsidRPr="00045C89">
        <w:rPr>
          <w:rFonts w:ascii="Arial" w:hAnsi="Arial" w:cs="Arial"/>
          <w:bCs/>
          <w:sz w:val="20"/>
          <w:szCs w:val="20"/>
        </w:rPr>
        <w:t>j</w:t>
      </w:r>
      <w:r w:rsidR="003E22CE" w:rsidRPr="00045C89">
        <w:rPr>
          <w:rFonts w:ascii="Arial" w:hAnsi="Arial" w:cs="Arial"/>
          <w:bCs/>
          <w:sz w:val="20"/>
          <w:szCs w:val="20"/>
        </w:rPr>
        <w:t>a</w:t>
      </w:r>
      <w:proofErr w:type="spellEnd"/>
    </w:p>
    <w:p w14:paraId="3661C90F" w14:textId="5A823DEA" w:rsidR="005C5881" w:rsidRPr="00045C89" w:rsidRDefault="00E44000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</w:pPr>
      <w:hyperlink r:id="rId11" w:history="1">
        <w:r w:rsidR="00F31250" w:rsidRPr="00045C89">
          <w:rPr>
            <w:rStyle w:val="Collegamentoipertestuale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pec@pec.euro-go.eu</w:t>
        </w:r>
      </w:hyperlink>
      <w:r w:rsidR="00AC28A4" w:rsidRPr="00045C89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   -    </w:t>
      </w:r>
      <w:hyperlink r:id="rId12" w:history="1">
        <w:r w:rsidR="005C5881" w:rsidRPr="00045C89">
          <w:rPr>
            <w:rStyle w:val="Collegamentoipertestuale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info@euro-go.eu</w:t>
        </w:r>
      </w:hyperlink>
      <w:r w:rsidR="00AC28A4" w:rsidRPr="00045C89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     -    </w:t>
      </w:r>
      <w:r w:rsidR="005C5881" w:rsidRPr="00045C89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>o via piattaforma</w:t>
      </w:r>
    </w:p>
    <w:p w14:paraId="1083AA23" w14:textId="2B8CC15B" w:rsidR="005B6D3B" w:rsidRPr="00045C89" w:rsidRDefault="005B6D3B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7EAB894E" w14:textId="77777777" w:rsidR="00F460B5" w:rsidRPr="00045C89" w:rsidRDefault="00F460B5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5C533A3" w14:textId="77777777" w:rsidR="00424339" w:rsidRPr="00045C89" w:rsidRDefault="00424339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7011"/>
      </w:tblGrid>
      <w:tr w:rsidR="00424339" w:rsidRPr="00424339" w14:paraId="42E88970" w14:textId="77777777" w:rsidTr="00424339">
        <w:trPr>
          <w:trHeight w:val="465"/>
        </w:trPr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48FF5F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Il/La sottoscritto/a  </w:t>
            </w:r>
          </w:p>
          <w:p w14:paraId="7979BEF8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Podpisani/a </w:t>
            </w: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EA019AB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058C69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591F2CCC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ED59BD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qualita’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  </w:t>
            </w:r>
          </w:p>
          <w:p w14:paraId="45988F83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Vloga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podjetju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8C66524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22D3AB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47B36BF7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067A9C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dell’impresa (ragione sociale) </w:t>
            </w:r>
          </w:p>
          <w:p w14:paraId="3F9A66BF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podjetje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(ime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podjetja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 </w:t>
            </w:r>
          </w:p>
          <w:p w14:paraId="21649072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61DD6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14752094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41B8AC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 sede legale in via/piazza, n. </w:t>
            </w:r>
          </w:p>
          <w:p w14:paraId="7956856F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naslov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 </w:t>
            </w:r>
          </w:p>
          <w:p w14:paraId="0749E332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9DAFFC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13F0232F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6F92EC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Luogo, Stato </w:t>
            </w:r>
          </w:p>
          <w:p w14:paraId="0F645AAD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Kraj,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Država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7F76AE7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CCE169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328063D4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8271BA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C.F.  impresa </w:t>
            </w:r>
          </w:p>
          <w:p w14:paraId="6D51DA7D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matična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številka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podjetja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837D93B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9594F6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729FDE8E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829A48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P.IVA impresa </w:t>
            </w:r>
          </w:p>
          <w:p w14:paraId="67655C99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davčna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številka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podjetja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69E4C60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4D3D7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5E42A98A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29ECBC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 </w:t>
            </w:r>
          </w:p>
          <w:p w14:paraId="356BF1F1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92D77F5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5F9778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305CC460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6EEFE5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 per comunicazioni ufficiali </w:t>
            </w:r>
          </w:p>
          <w:p w14:paraId="40F5F916" w14:textId="38636D4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Varna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elektronska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</w:t>
            </w: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šta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 </w:t>
            </w: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761931D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559C5F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57EB08CD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664DF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E-mail </w:t>
            </w:r>
          </w:p>
          <w:p w14:paraId="2EB8C296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E-mail za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uradne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dopise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10DCCD6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77E724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3F0A37" w14:textId="77777777" w:rsidR="00424339" w:rsidRPr="00045C89" w:rsidRDefault="00424339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2263EB3" w14:textId="77777777" w:rsidR="00424339" w:rsidRPr="00045C89" w:rsidRDefault="00424339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E5E8D1B" w14:textId="77777777" w:rsidR="00424339" w:rsidRPr="00045C89" w:rsidRDefault="00424339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637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0"/>
        <w:gridCol w:w="5247"/>
      </w:tblGrid>
      <w:tr w:rsidR="00354D74" w:rsidRPr="00354D74" w14:paraId="25CFBECA" w14:textId="77777777" w:rsidTr="002A09BE">
        <w:trPr>
          <w:trHeight w:val="105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32FF70CE" w14:textId="00578B65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Preso atto di tutte le condizioni e dei termini di partecipazione stabiliti nell’Avviso di </w:t>
            </w: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indagine di mer</w:t>
            </w:r>
            <w:r w:rsidR="00CA2847"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cato 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pubblicato sul sito internet istituzionale del GECT GO </w:t>
            </w:r>
          </w:p>
          <w:p w14:paraId="0C975247" w14:textId="77777777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243C2431" w14:textId="38DC333B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 xml:space="preserve">Upoštevajoč vse pogoje za sodelovanje, ki so določeni v Obvestilu o </w:t>
            </w:r>
            <w:r w:rsidR="00CA2847"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raziskavi trga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, objavljenem na spletni strani EZTS GO 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24540B2" w14:textId="77777777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 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54D74" w:rsidRPr="00354D74" w14:paraId="67D783B8" w14:textId="77777777" w:rsidTr="002A09B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486EB1E9" w14:textId="54043B16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3856751C" w14:textId="77777777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 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54D74" w:rsidRPr="00354D74" w14:paraId="3C569BD2" w14:textId="77777777" w:rsidTr="002A09B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51E50DCC" w14:textId="77777777" w:rsidR="00354D74" w:rsidRPr="00045C89" w:rsidRDefault="00354D74" w:rsidP="00354D7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DICHIARA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489532F" w14:textId="77777777" w:rsidR="00BF1995" w:rsidRPr="00354D74" w:rsidRDefault="00BF1995" w:rsidP="00354D7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2856089" w14:textId="631DDC23" w:rsidR="00CA2847" w:rsidRPr="00045C89" w:rsidRDefault="00CA2847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</w:t>
            </w:r>
          </w:p>
          <w:p w14:paraId="68A1277B" w14:textId="77777777" w:rsidR="00C23B0F" w:rsidRPr="00045C89" w:rsidRDefault="00C23B0F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1D0A17B" w14:textId="5664580E" w:rsidR="002A09BE" w:rsidRDefault="00FE0147" w:rsidP="00354D74">
            <w:pPr>
              <w:spacing w:after="0" w:line="240" w:lineRule="auto"/>
              <w:jc w:val="both"/>
              <w:textAlignment w:val="baseline"/>
            </w:pPr>
            <w:r w:rsidRPr="00045C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 essere in possesso dei requisiti previsti dall’art. </w:t>
            </w:r>
            <w:r w:rsidR="00A20DD6" w:rsidRPr="00045C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045C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dell’Avviso</w:t>
            </w:r>
            <w:r w:rsidR="00983E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66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 indagine di mercato – richiesta preventivi per</w:t>
            </w:r>
            <w:r w:rsidR="002A0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“</w:t>
            </w:r>
            <w:r w:rsidR="002A09BE" w:rsidRPr="002A0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CONTROLLI DELLE RENDICONTAZIONI PRESENTATE DAI PARTNER PROGETTUALI AVENTI SEDE IN </w:t>
            </w:r>
            <w:r w:rsidR="005B4C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SLOVENIA</w:t>
            </w:r>
            <w:r w:rsidR="002A09BE" w:rsidRPr="002A0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DEI PROGETTI FINANZIATI NELL’AMBITO DEL FONDO PER PICCOLI PROGETTI GO! 2025, GESTITO DAL GECT GO, FINANZIATO DAL PROGRAMMA INTERREG VI-A ITALIA-SLOVENIA 2021-2027”</w:t>
            </w:r>
          </w:p>
          <w:p w14:paraId="43BFE05A" w14:textId="1CCA2C11" w:rsidR="00354D74" w:rsidRPr="00354D74" w:rsidRDefault="00354D74" w:rsidP="002A09B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330EBBC8" w14:textId="51CFD69A" w:rsidR="00354D74" w:rsidRPr="00045C89" w:rsidRDefault="00354D74" w:rsidP="00354D7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  <w:t>IZJAVLJA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C046332" w14:textId="77777777" w:rsidR="00BF1995" w:rsidRPr="00354D74" w:rsidRDefault="00BF1995" w:rsidP="00354D7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E8CF0F" w14:textId="71B591FE" w:rsidR="00BF1995" w:rsidRPr="00045C89" w:rsidRDefault="00BF1995" w:rsidP="00BF199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 xml:space="preserve">v skladu s 46. in 47. členom D.P.R. št. 445 z dne 28. decembra 2000 (izjava na lastno odgovornost in izjava, ki nadomešča </w:t>
            </w: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urad</w:t>
            </w:r>
            <w:r w:rsidR="00C23B0F"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no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 xml:space="preserve"> izjavo) - kazenske odgovornosti, ki lahko nastane v primeru lažne izjave v skladu s 76. členom istega odloka; 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10BDD71" w14:textId="77777777" w:rsidR="00A20DD6" w:rsidRPr="00045C89" w:rsidRDefault="00A20DD6" w:rsidP="00BF199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CE732ED" w14:textId="77777777" w:rsidR="00A20DD6" w:rsidRPr="00045C89" w:rsidRDefault="00A20DD6" w:rsidP="00BF199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55742C" w14:textId="5646E887" w:rsidR="00354D74" w:rsidRPr="002A09BE" w:rsidRDefault="00A20DD6" w:rsidP="002A09BE">
            <w:pPr>
              <w:pStyle w:val="Corpotesto"/>
              <w:spacing w:line="278" w:lineRule="auto"/>
              <w:ind w:right="104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da </w:t>
            </w:r>
            <w:proofErr w:type="spellStart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izpolnjuje</w:t>
            </w:r>
            <w:proofErr w:type="spellEnd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pogoje</w:t>
            </w:r>
            <w:proofErr w:type="spellEnd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ki</w:t>
            </w:r>
            <w:proofErr w:type="spellEnd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so </w:t>
            </w:r>
            <w:proofErr w:type="spellStart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predvideni</w:t>
            </w:r>
            <w:proofErr w:type="spellEnd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v 6. </w:t>
            </w:r>
            <w:proofErr w:type="spellStart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členu</w:t>
            </w:r>
            <w:proofErr w:type="spellEnd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obvestila</w:t>
            </w:r>
            <w:proofErr w:type="spellEnd"/>
            <w:r w:rsidRPr="00045C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64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 </w:t>
            </w:r>
            <w:proofErr w:type="spellStart"/>
            <w:r w:rsidR="00664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raziskavi</w:t>
            </w:r>
            <w:proofErr w:type="spellEnd"/>
            <w:r w:rsidR="00664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4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trga</w:t>
            </w:r>
            <w:proofErr w:type="spellEnd"/>
            <w:r w:rsidR="00664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v </w:t>
            </w:r>
            <w:proofErr w:type="spellStart"/>
            <w:r w:rsidR="00664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okviru</w:t>
            </w:r>
            <w:proofErr w:type="spellEnd"/>
            <w:r w:rsidR="00664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4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evidenčnega</w:t>
            </w:r>
            <w:proofErr w:type="spellEnd"/>
            <w:r w:rsidR="00664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6E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naročila</w:t>
            </w:r>
            <w:proofErr w:type="spellEnd"/>
            <w:r w:rsidR="00D66E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64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“</w:t>
            </w:r>
            <w:r w:rsidR="002A09BE" w:rsidRPr="002A09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PREGLED POROČIL, KI SO JIH PREDLOŽILI PROJEKTNI PARTNERJI S SEDEŽEM V </w:t>
            </w:r>
            <w:r w:rsidR="005B4C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SLOVENIJI</w:t>
            </w:r>
            <w:r w:rsidR="002A09BE" w:rsidRPr="002A09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ZA PROJEKTE, FINANCIRANE V OKVIRU SKLADA ZA MALE PROJEKTE GO! 2025, KI GA UPRAVLJA EZTS GO, FINANCIRA PA PROGRAM INTERREG VI-A ITALIJA-SLOVENIJA 2021-</w:t>
            </w:r>
            <w:proofErr w:type="gramStart"/>
            <w:r w:rsidR="002A09BE" w:rsidRPr="002A09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2027  CUP</w:t>
            </w:r>
            <w:proofErr w:type="gramEnd"/>
            <w:r w:rsidR="002A09BE" w:rsidRPr="002A09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B89I22002210007</w:t>
            </w:r>
            <w:r w:rsidR="00664651" w:rsidRPr="002A09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”</w:t>
            </w:r>
            <w:r w:rsidR="00D66E20" w:rsidRPr="002A09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73748" w:rsidRPr="00045C89" w14:paraId="1C2F61A8" w14:textId="77777777" w:rsidTr="002A09B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034B38C4" w14:textId="77777777" w:rsidR="00273748" w:rsidRPr="00045C89" w:rsidRDefault="00273748" w:rsidP="002737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77CD5B2A" w14:textId="77777777" w:rsidR="00273748" w:rsidRPr="00045C89" w:rsidRDefault="00273748" w:rsidP="00354D7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</w:tc>
      </w:tr>
      <w:tr w:rsidR="00273748" w:rsidRPr="00045C89" w14:paraId="53E7F456" w14:textId="77777777" w:rsidTr="002A0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387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493290AD" w14:textId="386DCECE" w:rsidR="00273748" w:rsidRPr="00045C89" w:rsidRDefault="00273748" w:rsidP="002A09B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5AE63A2" w14:textId="5B32A208" w:rsidR="00273748" w:rsidRPr="002A09BE" w:rsidRDefault="002A09BE" w:rsidP="002A09BE">
            <w:pPr>
              <w:pStyle w:val="Corpotesto"/>
              <w:widowControl w:val="0"/>
              <w:autoSpaceDE w:val="0"/>
              <w:autoSpaceDN w:val="0"/>
              <w:spacing w:before="40" w:after="0" w:line="240" w:lineRule="auto"/>
              <w:rPr>
                <w:spacing w:val="-2"/>
              </w:rPr>
            </w:pPr>
            <w:r w:rsidRPr="002A09BE">
              <w:rPr>
                <w:rFonts w:ascii="Arial" w:eastAsia="Times New Roman" w:hAnsi="Arial" w:cs="Arial"/>
                <w:b w:val="0"/>
                <w:snapToGrid/>
                <w:color w:val="000000"/>
                <w:sz w:val="20"/>
                <w:szCs w:val="20"/>
                <w:lang w:val="sl-SI"/>
              </w:rPr>
              <w:t>Inesistenza di cause di esclusione, divieti o incapacità a contrarre con la pubblica amministrazione di cui agli artt. 94 e 95 del D.lgs.36/2023</w:t>
            </w:r>
          </w:p>
        </w:tc>
        <w:tc>
          <w:tcPr>
            <w:tcW w:w="5245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6E31184A" w14:textId="69CA2439" w:rsidR="00273748" w:rsidRPr="00045C89" w:rsidRDefault="00273748" w:rsidP="002A09B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0728B6" w14:textId="68EE0F3B" w:rsidR="00273748" w:rsidRPr="00045C89" w:rsidRDefault="002A09BE" w:rsidP="00571E3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</w:pPr>
            <w:r w:rsidRPr="002A09BE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Odsotnost razlogov za izključitev, prepoved ali nezmožnost sklepanja pogodb z organi javne uprave v smislu 94. in 95. člena zakonske uredbe 36/2023</w:t>
            </w:r>
            <w:r w:rsidR="006D622B"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 xml:space="preserve"> </w:t>
            </w:r>
          </w:p>
          <w:p w14:paraId="2BB1827E" w14:textId="77777777" w:rsidR="00273748" w:rsidRPr="00354D74" w:rsidRDefault="00273748" w:rsidP="00571E37">
            <w:p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5548" w:rsidRPr="00045C89" w14:paraId="45ABE733" w14:textId="77777777" w:rsidTr="002A0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632" w:type="dxa"/>
            <w:gridSpan w:val="2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5699E746" w14:textId="77777777" w:rsidR="004C67F7" w:rsidRDefault="004C67F7" w:rsidP="00285548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</w:p>
          <w:p w14:paraId="4C5393AC" w14:textId="314F9F2A" w:rsidR="00285548" w:rsidRPr="00045C89" w:rsidRDefault="00E44000" w:rsidP="00285548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zu-ZA"/>
                </w:rPr>
                <w:id w:val="134775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48" w:rsidRPr="00045C89">
                  <w:rPr>
                    <w:rFonts w:ascii="Segoe UI Symbol" w:eastAsia="MS Gothic" w:hAnsi="Segoe UI Symbol" w:cs="Segoe UI Symbol"/>
                    <w:sz w:val="20"/>
                    <w:szCs w:val="20"/>
                    <w:lang w:val="zu-ZA"/>
                  </w:rPr>
                  <w:t>☐</w:t>
                </w:r>
              </w:sdtContent>
            </w:sdt>
            <w:r w:rsidR="00285548" w:rsidRPr="00045C89">
              <w:rPr>
                <w:rFonts w:ascii="Arial" w:hAnsi="Arial" w:cs="Arial"/>
                <w:b/>
                <w:bCs/>
                <w:sz w:val="20"/>
                <w:szCs w:val="20"/>
                <w:lang w:val="zu-ZA"/>
              </w:rPr>
              <w:t xml:space="preserve">   </w:t>
            </w:r>
            <w:r w:rsidR="00285548" w:rsidRPr="00045C89">
              <w:rPr>
                <w:rFonts w:ascii="Arial" w:hAnsi="Arial" w:cs="Arial"/>
                <w:sz w:val="20"/>
                <w:szCs w:val="20"/>
                <w:lang w:val="zu-ZA"/>
              </w:rPr>
              <w:t>si (inesistenza cause di esclusione) / da (ni razlogov za izključitev)</w:t>
            </w:r>
          </w:p>
          <w:p w14:paraId="3D5512DD" w14:textId="77777777" w:rsidR="00285548" w:rsidRPr="00045C89" w:rsidRDefault="00E44000" w:rsidP="00285548">
            <w:pPr>
              <w:spacing w:after="0" w:line="240" w:lineRule="auto"/>
              <w:ind w:left="28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zu-ZA"/>
                </w:rPr>
                <w:id w:val="76935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48" w:rsidRPr="00045C89">
                  <w:rPr>
                    <w:rFonts w:ascii="Segoe UI Symbol" w:eastAsia="MS Gothic" w:hAnsi="Segoe UI Symbol" w:cs="Segoe UI Symbol"/>
                    <w:sz w:val="20"/>
                    <w:szCs w:val="20"/>
                    <w:lang w:val="zu-ZA"/>
                  </w:rPr>
                  <w:t>☐</w:t>
                </w:r>
              </w:sdtContent>
            </w:sdt>
            <w:r w:rsidR="00285548" w:rsidRPr="00045C89">
              <w:rPr>
                <w:rFonts w:ascii="Arial" w:hAnsi="Arial" w:cs="Arial"/>
                <w:sz w:val="20"/>
                <w:szCs w:val="20"/>
                <w:lang w:val="zu-ZA"/>
              </w:rPr>
              <w:t xml:space="preserve">   no / ne</w:t>
            </w:r>
          </w:p>
          <w:p w14:paraId="54BBDA20" w14:textId="77777777" w:rsidR="00285548" w:rsidRPr="00045C89" w:rsidRDefault="00285548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6B44E8C8" w14:textId="77777777" w:rsidR="00273748" w:rsidRPr="00045C89" w:rsidRDefault="00273748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83049F3" w14:textId="77777777" w:rsidR="00273748" w:rsidRPr="00045C89" w:rsidRDefault="00273748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285548" w:rsidRPr="002A09BE" w14:paraId="0555EEDD" w14:textId="77777777" w:rsidTr="00571E37">
        <w:trPr>
          <w:trHeight w:val="300"/>
        </w:trPr>
        <w:tc>
          <w:tcPr>
            <w:tcW w:w="5387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05A6088F" w14:textId="77777777" w:rsidR="00E44000" w:rsidRPr="00E44000" w:rsidRDefault="00E44000" w:rsidP="00E4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0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essere iscritto all’Albo di competenza per l’esercizio dell’attività di revisore o di commercialista o esperto contabile da almeno cinque anni. Gli operatori economici che non hanno sede in Italia ma in un altro Stato membro devono essere iscritti in uno dei registri professionali o commerciali tenuti nello Stato membro in cui l'operatore economico ha sede. </w:t>
            </w:r>
          </w:p>
          <w:p w14:paraId="00C52643" w14:textId="086434DF" w:rsidR="00285548" w:rsidRPr="00354D74" w:rsidRDefault="00D045D5" w:rsidP="00D045D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579C6B66" w14:textId="0FF922E2" w:rsidR="002A09BE" w:rsidRPr="002A09BE" w:rsidRDefault="003B4F6F" w:rsidP="00E44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vsaj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pet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</w:t>
            </w:r>
            <w:proofErr w:type="gram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vpisa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register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trgovinske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industrijske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obrtne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kmetijske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zbornice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dejavnosti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skladne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storitvijo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predmet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postopka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revizor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knjigovodja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ali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specializiran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računovodja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Gospodarski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subjekti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nimajo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sedeža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Italiji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temveč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državi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članici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morajo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biti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vpisani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enega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</w:t>
            </w:r>
            <w:proofErr w:type="gram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poklicnih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ali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poslovnih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registrov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vodijo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državi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članici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v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kateri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ima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gospodarski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subjekt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sedež</w:t>
            </w:r>
            <w:proofErr w:type="spellEnd"/>
            <w:r w:rsidRPr="003B4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50E1E689" w14:textId="4276836B" w:rsidR="00285548" w:rsidRPr="002A09BE" w:rsidRDefault="00285548" w:rsidP="006C7F0F">
            <w:pPr>
              <w:spacing w:after="0" w:line="240" w:lineRule="auto"/>
              <w:ind w:left="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85548" w:rsidRPr="00045C89" w14:paraId="0DF07B1B" w14:textId="77777777" w:rsidTr="00571E37">
        <w:trPr>
          <w:trHeight w:val="300"/>
        </w:trPr>
        <w:tc>
          <w:tcPr>
            <w:tcW w:w="10632" w:type="dxa"/>
            <w:gridSpan w:val="2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5F6354FF" w14:textId="77777777" w:rsidR="00067D0F" w:rsidRPr="00045C89" w:rsidRDefault="00067D0F" w:rsidP="00571E37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</w:p>
          <w:p w14:paraId="4CB946A3" w14:textId="7FFE71DE" w:rsidR="00285548" w:rsidRPr="00045C89" w:rsidRDefault="002821D1" w:rsidP="00571E37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sz w:val="20"/>
                <w:szCs w:val="20"/>
                <w:lang w:val="zu-ZA"/>
              </w:rPr>
              <w:t>n. / št.</w:t>
            </w:r>
          </w:p>
          <w:p w14:paraId="39C3B384" w14:textId="2974AEDE" w:rsidR="002821D1" w:rsidRPr="00045C89" w:rsidRDefault="00067D0F" w:rsidP="00571E37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sz w:val="20"/>
                <w:szCs w:val="20"/>
                <w:lang w:val="zu-ZA"/>
              </w:rPr>
              <w:t>Citta’ / Mesto</w:t>
            </w:r>
          </w:p>
          <w:p w14:paraId="2E1C4785" w14:textId="77777777" w:rsidR="00285548" w:rsidRPr="00045C89" w:rsidRDefault="00285548" w:rsidP="00067D0F">
            <w:pPr>
              <w:spacing w:after="0" w:line="240" w:lineRule="auto"/>
              <w:ind w:left="2835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3630B9BD" w14:textId="77777777" w:rsidR="00FB4852" w:rsidRPr="00045C89" w:rsidRDefault="00FB4852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346144A" w14:textId="77777777" w:rsidR="00FB4852" w:rsidRPr="00045C89" w:rsidRDefault="00FB4852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6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119"/>
        <w:gridCol w:w="2126"/>
        <w:gridCol w:w="5054"/>
        <w:gridCol w:w="196"/>
      </w:tblGrid>
      <w:tr w:rsidR="00FB4852" w:rsidRPr="00045C89" w14:paraId="7F1B9A96" w14:textId="77777777" w:rsidTr="002A09BE">
        <w:trPr>
          <w:trHeight w:val="300"/>
        </w:trPr>
        <w:tc>
          <w:tcPr>
            <w:tcW w:w="5387" w:type="dxa"/>
            <w:gridSpan w:val="3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45DEACBD" w14:textId="0E51C7BA" w:rsidR="002A09BE" w:rsidRPr="002A09BE" w:rsidRDefault="002A09BE" w:rsidP="002A09BE">
            <w:pPr>
              <w:pStyle w:val="Corpotesto"/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hAnsi="Arial" w:cs="Arial"/>
                <w:b w:val="0"/>
                <w:snapToGrid/>
                <w:sz w:val="20"/>
                <w:szCs w:val="20"/>
              </w:rPr>
            </w:pPr>
            <w:r w:rsidRPr="002A09BE">
              <w:rPr>
                <w:rFonts w:ascii="Arial" w:hAnsi="Arial" w:cs="Arial"/>
                <w:b w:val="0"/>
                <w:snapToGrid/>
                <w:sz w:val="20"/>
                <w:szCs w:val="20"/>
              </w:rPr>
              <w:t xml:space="preserve">Di essere in possesso di documentate esperienze pregresse idonee all’esecuzione delle prestazioni contrattuali. In particolare, di aver eseguito, negli ultimi cinque anni, servizi analoghi a quello in oggetto, a favore di soggetti pubblici o privati con sede sul territorio </w:t>
            </w:r>
            <w:r w:rsidR="00E44000">
              <w:rPr>
                <w:rFonts w:ascii="Arial" w:hAnsi="Arial" w:cs="Arial"/>
                <w:b w:val="0"/>
                <w:snapToGrid/>
                <w:sz w:val="20"/>
                <w:szCs w:val="20"/>
              </w:rPr>
              <w:t>sloveno</w:t>
            </w:r>
            <w:r w:rsidRPr="002A09BE">
              <w:rPr>
                <w:rFonts w:ascii="Arial" w:hAnsi="Arial" w:cs="Arial"/>
                <w:b w:val="0"/>
                <w:snapToGrid/>
                <w:sz w:val="20"/>
                <w:szCs w:val="20"/>
              </w:rPr>
              <w:t>. A tal fine dovrà presentare l’elenco dei servizi svolti;</w:t>
            </w:r>
          </w:p>
          <w:p w14:paraId="0599C57D" w14:textId="727FCB5C" w:rsidR="00FB4852" w:rsidRPr="00354D74" w:rsidRDefault="00FB4852" w:rsidP="00571E3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2B6FAFD1" w14:textId="04E8AD83" w:rsidR="002A09BE" w:rsidRPr="002A09BE" w:rsidRDefault="002A09BE" w:rsidP="002A09BE">
            <w:pPr>
              <w:widowControl w:val="0"/>
              <w:tabs>
                <w:tab w:val="left" w:pos="2100"/>
                <w:tab w:val="left" w:pos="2102"/>
              </w:tabs>
              <w:autoSpaceDE w:val="0"/>
              <w:autoSpaceDN w:val="0"/>
              <w:spacing w:after="0" w:line="278" w:lineRule="auto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zadostne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izkušnje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ki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jih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izkažejo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ustreznimi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referencami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primerne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izvajanje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pogodbenih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storitev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gospodarski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subjekt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mora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izkazati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, da je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obdobju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zadnjih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petih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let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objavo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tega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obvestila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izvedel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storitve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podobne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zadevni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, v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korist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javnih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ali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zasebnih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subjektov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sedežem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="00E44000">
              <w:rPr>
                <w:rFonts w:ascii="Arial" w:hAnsi="Arial" w:cs="Arial"/>
                <w:sz w:val="20"/>
                <w:szCs w:val="20"/>
              </w:rPr>
              <w:t>Sloveniji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. V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ta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namen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mora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predložiti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seznam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 xml:space="preserve"> opravljenih </w:t>
            </w:r>
            <w:proofErr w:type="spellStart"/>
            <w:r w:rsidRPr="002A09BE">
              <w:rPr>
                <w:rFonts w:ascii="Arial" w:hAnsi="Arial" w:cs="Arial"/>
                <w:sz w:val="20"/>
                <w:szCs w:val="20"/>
              </w:rPr>
              <w:t>storitev</w:t>
            </w:r>
            <w:proofErr w:type="spellEnd"/>
            <w:r w:rsidRPr="002A09B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5F17A9" w14:textId="1CF253C3" w:rsidR="00FB4852" w:rsidRPr="00354D74" w:rsidRDefault="00FB4852" w:rsidP="00571E37">
            <w:pPr>
              <w:spacing w:after="0" w:line="240" w:lineRule="auto"/>
              <w:ind w:left="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B4852" w:rsidRPr="00045C89" w14:paraId="63D77CD5" w14:textId="77777777" w:rsidTr="002A09BE">
        <w:trPr>
          <w:trHeight w:val="300"/>
        </w:trPr>
        <w:tc>
          <w:tcPr>
            <w:tcW w:w="10632" w:type="dxa"/>
            <w:gridSpan w:val="5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610677C8" w14:textId="77777777" w:rsidR="00FB4852" w:rsidRPr="00045C89" w:rsidRDefault="00FB4852" w:rsidP="00571E37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</w:p>
          <w:p w14:paraId="65761796" w14:textId="77777777" w:rsidR="00FB4852" w:rsidRPr="00045C89" w:rsidRDefault="00FB4852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BF3E9AF" w14:textId="77777777" w:rsidR="000A63EA" w:rsidRPr="00045C89" w:rsidRDefault="000A63EA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F462799" w14:textId="77777777" w:rsidR="000A63EA" w:rsidRDefault="000A63EA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68075DC" w14:textId="77777777" w:rsidR="00BE04E1" w:rsidRDefault="00BE04E1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AE638BA" w14:textId="77777777" w:rsidR="00BE04E1" w:rsidRPr="00045C89" w:rsidRDefault="00BE04E1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6062291" w14:textId="77777777" w:rsidR="00EE2512" w:rsidRDefault="00EE2512" w:rsidP="002A09BE">
            <w:pPr>
              <w:pStyle w:val="LO-Normal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6A9A320" w14:textId="77777777" w:rsidR="00EE2512" w:rsidRDefault="00EE2512" w:rsidP="00E44000">
            <w:pPr>
              <w:pStyle w:val="LO-Normal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9E2F5A0" w14:textId="77777777" w:rsidR="00EE2512" w:rsidRPr="00045C89" w:rsidRDefault="00EE2512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F492A6F" w14:textId="77777777" w:rsidR="000A63EA" w:rsidRPr="00045C89" w:rsidRDefault="000A63EA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55332FB" w14:textId="17032904" w:rsidR="000A63EA" w:rsidRPr="00045C89" w:rsidRDefault="000A63EA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813F8" w:rsidRPr="00045C89" w14:paraId="2398ED4C" w14:textId="77777777" w:rsidTr="002A0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6" w:type="dxa"/>
          <w:trHeight w:val="212"/>
        </w:trPr>
        <w:tc>
          <w:tcPr>
            <w:tcW w:w="102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D6592C6" w14:textId="23B4F3CD" w:rsidR="006813F8" w:rsidRPr="00045C89" w:rsidRDefault="006813F8" w:rsidP="6CDB940C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C89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</w:tr>
      <w:tr w:rsidR="00045C89" w:rsidRPr="00045C89" w14:paraId="010C6BFA" w14:textId="77777777" w:rsidTr="002A09B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0C15469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Luogo</w:t>
            </w:r>
          </w:p>
          <w:p w14:paraId="43D0381B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Kraj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364E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310127A7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145AF8EE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</w:tr>
      <w:tr w:rsidR="00045C89" w:rsidRPr="00045C89" w14:paraId="451C0FC6" w14:textId="77777777" w:rsidTr="002A09B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496FB0F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Data</w:t>
            </w:r>
          </w:p>
          <w:p w14:paraId="3F2A52DB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Datum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69C8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</w:tr>
      <w:tr w:rsidR="00045C89" w:rsidRPr="00045C89" w14:paraId="0D566073" w14:textId="77777777" w:rsidTr="002A09B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095EAE8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Firma (*)</w:t>
            </w:r>
          </w:p>
          <w:p w14:paraId="7261A729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Podpis (*)</w:t>
            </w:r>
          </w:p>
          <w:p w14:paraId="2756CAC7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47AE09F0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Timbro</w:t>
            </w:r>
          </w:p>
          <w:p w14:paraId="7AC00743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Žig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395B1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3CF286FC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3F3149AA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60E3C99C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1DBA511F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0FC6D7E0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5A545609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707570CE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6475915C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</w:tr>
    </w:tbl>
    <w:p w14:paraId="45BED014" w14:textId="77777777" w:rsidR="00045C89" w:rsidRPr="00045C89" w:rsidRDefault="00045C89" w:rsidP="00045C89">
      <w:pPr>
        <w:pStyle w:val="TxBrp0"/>
        <w:spacing w:beforeLines="40" w:before="96" w:after="0" w:line="240" w:lineRule="auto"/>
        <w:rPr>
          <w:rFonts w:ascii="Arial" w:eastAsia="Trebuchet MS" w:hAnsi="Arial" w:cs="Arial"/>
          <w:sz w:val="20"/>
          <w:szCs w:val="20"/>
          <w:lang w:val="zu-ZA"/>
        </w:rPr>
      </w:pPr>
    </w:p>
    <w:p w14:paraId="444160DD" w14:textId="77777777" w:rsidR="00045C89" w:rsidRPr="00045C89" w:rsidRDefault="00045C89" w:rsidP="00045C89">
      <w:pPr>
        <w:pStyle w:val="TxBrp0"/>
        <w:spacing w:beforeLines="40" w:before="96" w:after="0" w:line="240" w:lineRule="auto"/>
        <w:rPr>
          <w:rFonts w:ascii="Arial" w:hAnsi="Arial" w:cs="Arial"/>
          <w:i/>
          <w:iCs/>
          <w:sz w:val="20"/>
          <w:szCs w:val="20"/>
          <w:vertAlign w:val="superscript"/>
          <w:lang w:val="zu-ZA"/>
        </w:rPr>
      </w:pPr>
      <w:r w:rsidRPr="00045C89">
        <w:rPr>
          <w:rFonts w:ascii="Arial" w:eastAsia="Trebuchet MS" w:hAnsi="Arial" w:cs="Arial"/>
          <w:i/>
          <w:iCs/>
          <w:sz w:val="20"/>
          <w:szCs w:val="20"/>
          <w:lang w:val="zu-ZA"/>
        </w:rPr>
        <w:t xml:space="preserve">(*) Nel caso in cui l'autodichiarazione non venga firmata con </w:t>
      </w:r>
      <w:r w:rsidRPr="00045C89">
        <w:rPr>
          <w:rFonts w:ascii="Arial" w:eastAsia="Trebuchet MS" w:hAnsi="Arial" w:cs="Arial"/>
          <w:i/>
          <w:iCs/>
          <w:sz w:val="20"/>
          <w:szCs w:val="20"/>
          <w:u w:val="single"/>
          <w:lang w:val="zu-ZA"/>
        </w:rPr>
        <w:t>firma elettronica qualificata</w:t>
      </w:r>
      <w:r w:rsidRPr="00045C89">
        <w:rPr>
          <w:rFonts w:ascii="Arial" w:eastAsia="Trebuchet MS" w:hAnsi="Arial" w:cs="Arial"/>
          <w:i/>
          <w:iCs/>
          <w:sz w:val="20"/>
          <w:szCs w:val="20"/>
          <w:lang w:val="zu-ZA"/>
        </w:rPr>
        <w:t xml:space="preserve"> va allegata copia di un documento </w:t>
      </w:r>
      <w:r w:rsidRPr="00045C89">
        <w:rPr>
          <w:rFonts w:ascii="Arial" w:hAnsi="Arial" w:cs="Arial"/>
          <w:i/>
          <w:iCs/>
          <w:sz w:val="20"/>
          <w:szCs w:val="20"/>
          <w:lang w:val="zu-ZA"/>
        </w:rPr>
        <w:t>d’identità del firmatario (art. 38 c. 3 D.P.R. 445/2000)</w:t>
      </w:r>
      <w:r w:rsidRPr="00045C89">
        <w:rPr>
          <w:rFonts w:ascii="Arial" w:hAnsi="Arial" w:cs="Arial"/>
          <w:i/>
          <w:iCs/>
          <w:sz w:val="20"/>
          <w:szCs w:val="20"/>
          <w:vertAlign w:val="superscript"/>
          <w:lang w:val="zu-ZA"/>
        </w:rPr>
        <w:t xml:space="preserve"> </w:t>
      </w:r>
    </w:p>
    <w:p w14:paraId="1B2DD0B5" w14:textId="77777777" w:rsidR="00045C89" w:rsidRPr="00045C89" w:rsidRDefault="00045C89" w:rsidP="00045C89">
      <w:pPr>
        <w:pStyle w:val="TxBrp0"/>
        <w:spacing w:beforeLines="40" w:before="96" w:after="0" w:line="240" w:lineRule="auto"/>
        <w:rPr>
          <w:rFonts w:ascii="Arial" w:hAnsi="Arial" w:cs="Arial"/>
          <w:i/>
          <w:iCs/>
          <w:noProof/>
          <w:sz w:val="20"/>
          <w:szCs w:val="20"/>
          <w:lang w:val="zu-ZA"/>
        </w:rPr>
      </w:pPr>
      <w:r w:rsidRPr="00045C89">
        <w:rPr>
          <w:rFonts w:ascii="Arial" w:hAnsi="Arial" w:cs="Arial"/>
          <w:i/>
          <w:iCs/>
          <w:sz w:val="20"/>
          <w:szCs w:val="20"/>
          <w:lang w:val="zu-ZA"/>
        </w:rPr>
        <w:t xml:space="preserve">(*) V primeru, da izjava ni podpisana z </w:t>
      </w:r>
      <w:r w:rsidRPr="00045C89">
        <w:rPr>
          <w:rFonts w:ascii="Arial" w:hAnsi="Arial" w:cs="Arial"/>
          <w:i/>
          <w:iCs/>
          <w:sz w:val="20"/>
          <w:szCs w:val="20"/>
          <w:u w:val="single"/>
          <w:lang w:val="zu-ZA"/>
        </w:rPr>
        <w:t>varnim elektronskim podpisom</w:t>
      </w:r>
      <w:r w:rsidRPr="00045C89">
        <w:rPr>
          <w:rFonts w:ascii="Arial" w:hAnsi="Arial" w:cs="Arial"/>
          <w:i/>
          <w:iCs/>
          <w:sz w:val="20"/>
          <w:szCs w:val="20"/>
          <w:lang w:val="zu-ZA"/>
        </w:rPr>
        <w:t>, je treba priložiti kopijo osebnega dokumenta podpisnika (3. ods. 38. čl. D.P.R. 445/2000)</w:t>
      </w:r>
    </w:p>
    <w:p w14:paraId="646424C3" w14:textId="3B920808" w:rsidR="00FD53DB" w:rsidRPr="00045C89" w:rsidRDefault="00FD53DB" w:rsidP="00FD53D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FD53DB" w:rsidRPr="00045C89" w:rsidSect="00AC42E3">
      <w:headerReference w:type="default" r:id="rId13"/>
      <w:footerReference w:type="default" r:id="rId14"/>
      <w:footerReference w:type="first" r:id="rId15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3399" w14:textId="77777777" w:rsidR="00473446" w:rsidRDefault="00473446">
      <w:r>
        <w:separator/>
      </w:r>
    </w:p>
  </w:endnote>
  <w:endnote w:type="continuationSeparator" w:id="0">
    <w:p w14:paraId="13DB05ED" w14:textId="77777777" w:rsidR="00473446" w:rsidRDefault="00473446">
      <w:r>
        <w:continuationSeparator/>
      </w:r>
    </w:p>
  </w:endnote>
  <w:endnote w:type="continuationNotice" w:id="1">
    <w:p w14:paraId="2C1097B1" w14:textId="77777777" w:rsidR="00473446" w:rsidRDefault="004734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F1D97" w14:textId="77777777" w:rsidR="00473446" w:rsidRDefault="00473446">
      <w:r>
        <w:separator/>
      </w:r>
    </w:p>
  </w:footnote>
  <w:footnote w:type="continuationSeparator" w:id="0">
    <w:p w14:paraId="25BFD379" w14:textId="77777777" w:rsidR="00473446" w:rsidRDefault="00473446">
      <w:r>
        <w:continuationSeparator/>
      </w:r>
    </w:p>
  </w:footnote>
  <w:footnote w:type="continuationNotice" w:id="1">
    <w:p w14:paraId="386C5ED5" w14:textId="77777777" w:rsidR="00473446" w:rsidRDefault="004734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FA507A"/>
    <w:multiLevelType w:val="hybridMultilevel"/>
    <w:tmpl w:val="7E10A04C"/>
    <w:lvl w:ilvl="0" w:tplc="CB7253CE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8395B"/>
    <w:multiLevelType w:val="hybridMultilevel"/>
    <w:tmpl w:val="DAD268C0"/>
    <w:lvl w:ilvl="0" w:tplc="78B4FC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571CB"/>
    <w:multiLevelType w:val="multilevel"/>
    <w:tmpl w:val="9DD0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37773"/>
    <w:multiLevelType w:val="hybridMultilevel"/>
    <w:tmpl w:val="808AAB8E"/>
    <w:lvl w:ilvl="0" w:tplc="D8305F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1A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2A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83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E1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E3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E1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4C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4C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B3BEF"/>
    <w:multiLevelType w:val="hybridMultilevel"/>
    <w:tmpl w:val="621E6CB0"/>
    <w:lvl w:ilvl="0" w:tplc="6798928E">
      <w:start w:val="1"/>
      <w:numFmt w:val="decimal"/>
      <w:pStyle w:val="TextTitle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20B85"/>
    <w:multiLevelType w:val="hybridMultilevel"/>
    <w:tmpl w:val="472CC114"/>
    <w:lvl w:ilvl="0" w:tplc="D6E835E8">
      <w:start w:val="1"/>
      <w:numFmt w:val="decimal"/>
      <w:lvlText w:val="%1."/>
      <w:lvlJc w:val="left"/>
      <w:pPr>
        <w:ind w:left="720" w:hanging="360"/>
      </w:pPr>
    </w:lvl>
    <w:lvl w:ilvl="1" w:tplc="771CE2CC">
      <w:start w:val="1"/>
      <w:numFmt w:val="lowerLetter"/>
      <w:lvlText w:val="%2."/>
      <w:lvlJc w:val="left"/>
      <w:pPr>
        <w:ind w:left="1440" w:hanging="360"/>
      </w:pPr>
    </w:lvl>
    <w:lvl w:ilvl="2" w:tplc="2B1063A8">
      <w:start w:val="1"/>
      <w:numFmt w:val="lowerRoman"/>
      <w:lvlText w:val="%3."/>
      <w:lvlJc w:val="right"/>
      <w:pPr>
        <w:ind w:left="2160" w:hanging="180"/>
      </w:pPr>
    </w:lvl>
    <w:lvl w:ilvl="3" w:tplc="83943D38">
      <w:start w:val="1"/>
      <w:numFmt w:val="decimal"/>
      <w:lvlText w:val="%4."/>
      <w:lvlJc w:val="left"/>
      <w:pPr>
        <w:ind w:left="2880" w:hanging="360"/>
      </w:pPr>
    </w:lvl>
    <w:lvl w:ilvl="4" w:tplc="F0B4E32A">
      <w:start w:val="1"/>
      <w:numFmt w:val="lowerLetter"/>
      <w:lvlText w:val="%5."/>
      <w:lvlJc w:val="left"/>
      <w:pPr>
        <w:ind w:left="3600" w:hanging="360"/>
      </w:pPr>
    </w:lvl>
    <w:lvl w:ilvl="5" w:tplc="71F2BCF0">
      <w:start w:val="1"/>
      <w:numFmt w:val="lowerRoman"/>
      <w:lvlText w:val="%6."/>
      <w:lvlJc w:val="right"/>
      <w:pPr>
        <w:ind w:left="4320" w:hanging="180"/>
      </w:pPr>
    </w:lvl>
    <w:lvl w:ilvl="6" w:tplc="C4DA55FE">
      <w:start w:val="1"/>
      <w:numFmt w:val="decimal"/>
      <w:lvlText w:val="%7."/>
      <w:lvlJc w:val="left"/>
      <w:pPr>
        <w:ind w:left="5040" w:hanging="360"/>
      </w:pPr>
    </w:lvl>
    <w:lvl w:ilvl="7" w:tplc="5D840E38">
      <w:start w:val="1"/>
      <w:numFmt w:val="lowerLetter"/>
      <w:lvlText w:val="%8."/>
      <w:lvlJc w:val="left"/>
      <w:pPr>
        <w:ind w:left="5760" w:hanging="360"/>
      </w:pPr>
    </w:lvl>
    <w:lvl w:ilvl="8" w:tplc="FC5843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F46D0"/>
    <w:multiLevelType w:val="hybridMultilevel"/>
    <w:tmpl w:val="C952E094"/>
    <w:lvl w:ilvl="0" w:tplc="44F835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97ECB5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BC1A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0455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A24E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3871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40BB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6414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AECA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D53D67"/>
    <w:multiLevelType w:val="hybridMultilevel"/>
    <w:tmpl w:val="93B8A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414935"/>
    <w:multiLevelType w:val="hybridMultilevel"/>
    <w:tmpl w:val="BD0ABE8C"/>
    <w:lvl w:ilvl="0" w:tplc="D710261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67679"/>
    <w:multiLevelType w:val="hybridMultilevel"/>
    <w:tmpl w:val="AB58D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7787"/>
    <w:multiLevelType w:val="hybridMultilevel"/>
    <w:tmpl w:val="AA8A009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97964"/>
    <w:multiLevelType w:val="hybridMultilevel"/>
    <w:tmpl w:val="014AE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46202"/>
    <w:multiLevelType w:val="hybridMultilevel"/>
    <w:tmpl w:val="AA8A00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71A01"/>
    <w:multiLevelType w:val="hybridMultilevel"/>
    <w:tmpl w:val="A2E23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D234C"/>
    <w:multiLevelType w:val="hybridMultilevel"/>
    <w:tmpl w:val="50567A5E"/>
    <w:lvl w:ilvl="0" w:tplc="E89A1E1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C1839"/>
    <w:multiLevelType w:val="hybridMultilevel"/>
    <w:tmpl w:val="8EFA84C0"/>
    <w:lvl w:ilvl="0" w:tplc="8184364A">
      <w:numFmt w:val="bullet"/>
      <w:lvlText w:val=""/>
      <w:lvlJc w:val="left"/>
      <w:pPr>
        <w:ind w:left="1742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4" w15:restartNumberingAfterBreak="0">
    <w:nsid w:val="66D006B3"/>
    <w:multiLevelType w:val="hybridMultilevel"/>
    <w:tmpl w:val="4A528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072F5"/>
    <w:multiLevelType w:val="hybridMultilevel"/>
    <w:tmpl w:val="CDDCE698"/>
    <w:lvl w:ilvl="0" w:tplc="F75E549A">
      <w:start w:val="1"/>
      <w:numFmt w:val="decimal"/>
      <w:lvlText w:val="%1."/>
      <w:lvlJc w:val="left"/>
      <w:pPr>
        <w:ind w:left="720" w:hanging="360"/>
      </w:pPr>
    </w:lvl>
    <w:lvl w:ilvl="1" w:tplc="2C9A653A">
      <w:start w:val="1"/>
      <w:numFmt w:val="lowerLetter"/>
      <w:lvlText w:val="%2."/>
      <w:lvlJc w:val="left"/>
      <w:pPr>
        <w:ind w:left="1440" w:hanging="360"/>
      </w:pPr>
    </w:lvl>
    <w:lvl w:ilvl="2" w:tplc="CD1C35A2">
      <w:start w:val="1"/>
      <w:numFmt w:val="lowerRoman"/>
      <w:lvlText w:val="%3."/>
      <w:lvlJc w:val="right"/>
      <w:pPr>
        <w:ind w:left="2160" w:hanging="180"/>
      </w:pPr>
    </w:lvl>
    <w:lvl w:ilvl="3" w:tplc="ED94D2B6">
      <w:start w:val="1"/>
      <w:numFmt w:val="decimal"/>
      <w:lvlText w:val="%4."/>
      <w:lvlJc w:val="left"/>
      <w:pPr>
        <w:ind w:left="2880" w:hanging="360"/>
      </w:pPr>
    </w:lvl>
    <w:lvl w:ilvl="4" w:tplc="1408C04C">
      <w:start w:val="1"/>
      <w:numFmt w:val="lowerLetter"/>
      <w:lvlText w:val="%5."/>
      <w:lvlJc w:val="left"/>
      <w:pPr>
        <w:ind w:left="3600" w:hanging="360"/>
      </w:pPr>
    </w:lvl>
    <w:lvl w:ilvl="5" w:tplc="94700A76">
      <w:start w:val="1"/>
      <w:numFmt w:val="lowerRoman"/>
      <w:lvlText w:val="%6."/>
      <w:lvlJc w:val="right"/>
      <w:pPr>
        <w:ind w:left="4320" w:hanging="180"/>
      </w:pPr>
    </w:lvl>
    <w:lvl w:ilvl="6" w:tplc="CF5CAB9A">
      <w:start w:val="1"/>
      <w:numFmt w:val="decimal"/>
      <w:lvlText w:val="%7."/>
      <w:lvlJc w:val="left"/>
      <w:pPr>
        <w:ind w:left="5040" w:hanging="360"/>
      </w:pPr>
    </w:lvl>
    <w:lvl w:ilvl="7" w:tplc="A7AE5C24">
      <w:start w:val="1"/>
      <w:numFmt w:val="lowerLetter"/>
      <w:lvlText w:val="%8."/>
      <w:lvlJc w:val="left"/>
      <w:pPr>
        <w:ind w:left="5760" w:hanging="360"/>
      </w:pPr>
    </w:lvl>
    <w:lvl w:ilvl="8" w:tplc="3EA0CA6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C207D"/>
    <w:multiLevelType w:val="multilevel"/>
    <w:tmpl w:val="012E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BB7445"/>
    <w:multiLevelType w:val="hybridMultilevel"/>
    <w:tmpl w:val="A9CA17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167F45"/>
    <w:multiLevelType w:val="multilevel"/>
    <w:tmpl w:val="7960D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0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D45D1"/>
    <w:multiLevelType w:val="hybridMultilevel"/>
    <w:tmpl w:val="10E09F8A"/>
    <w:lvl w:ilvl="0" w:tplc="D08642DC">
      <w:start w:val="1"/>
      <w:numFmt w:val="decimal"/>
      <w:lvlText w:val="%1."/>
      <w:lvlJc w:val="left"/>
      <w:pPr>
        <w:ind w:left="2102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sl-SI" w:eastAsia="en-US" w:bidi="ar-SA"/>
      </w:rPr>
    </w:lvl>
    <w:lvl w:ilvl="1" w:tplc="04100001">
      <w:start w:val="1"/>
      <w:numFmt w:val="bullet"/>
      <w:lvlText w:val=""/>
      <w:lvlJc w:val="left"/>
      <w:pPr>
        <w:ind w:left="2101" w:hanging="360"/>
      </w:pPr>
      <w:rPr>
        <w:rFonts w:ascii="Symbol" w:hAnsi="Symbol" w:hint="default"/>
      </w:rPr>
    </w:lvl>
    <w:lvl w:ilvl="2" w:tplc="EDA44452">
      <w:numFmt w:val="bullet"/>
      <w:lvlText w:val=""/>
      <w:lvlJc w:val="left"/>
      <w:pPr>
        <w:ind w:left="24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sl-SI" w:eastAsia="en-US" w:bidi="ar-SA"/>
      </w:rPr>
    </w:lvl>
    <w:lvl w:ilvl="3" w:tplc="716EEE28">
      <w:numFmt w:val="bullet"/>
      <w:lvlText w:val="•"/>
      <w:lvlJc w:val="left"/>
      <w:pPr>
        <w:ind w:left="4021" w:hanging="361"/>
      </w:pPr>
      <w:rPr>
        <w:rFonts w:hint="default"/>
        <w:lang w:val="sl-SI" w:eastAsia="en-US" w:bidi="ar-SA"/>
      </w:rPr>
    </w:lvl>
    <w:lvl w:ilvl="4" w:tplc="3B7EBAFE">
      <w:numFmt w:val="bullet"/>
      <w:lvlText w:val="•"/>
      <w:lvlJc w:val="left"/>
      <w:pPr>
        <w:ind w:left="4802" w:hanging="361"/>
      </w:pPr>
      <w:rPr>
        <w:rFonts w:hint="default"/>
        <w:lang w:val="sl-SI" w:eastAsia="en-US" w:bidi="ar-SA"/>
      </w:rPr>
    </w:lvl>
    <w:lvl w:ilvl="5" w:tplc="14A42BC8">
      <w:numFmt w:val="bullet"/>
      <w:lvlText w:val="•"/>
      <w:lvlJc w:val="left"/>
      <w:pPr>
        <w:ind w:left="5582" w:hanging="361"/>
      </w:pPr>
      <w:rPr>
        <w:rFonts w:hint="default"/>
        <w:lang w:val="sl-SI" w:eastAsia="en-US" w:bidi="ar-SA"/>
      </w:rPr>
    </w:lvl>
    <w:lvl w:ilvl="6" w:tplc="F2CADA12">
      <w:numFmt w:val="bullet"/>
      <w:lvlText w:val="•"/>
      <w:lvlJc w:val="left"/>
      <w:pPr>
        <w:ind w:left="6363" w:hanging="361"/>
      </w:pPr>
      <w:rPr>
        <w:rFonts w:hint="default"/>
        <w:lang w:val="sl-SI" w:eastAsia="en-US" w:bidi="ar-SA"/>
      </w:rPr>
    </w:lvl>
    <w:lvl w:ilvl="7" w:tplc="85D6DFB2">
      <w:numFmt w:val="bullet"/>
      <w:lvlText w:val="•"/>
      <w:lvlJc w:val="left"/>
      <w:pPr>
        <w:ind w:left="7144" w:hanging="361"/>
      </w:pPr>
      <w:rPr>
        <w:rFonts w:hint="default"/>
        <w:lang w:val="sl-SI" w:eastAsia="en-US" w:bidi="ar-SA"/>
      </w:rPr>
    </w:lvl>
    <w:lvl w:ilvl="8" w:tplc="29DA021C">
      <w:numFmt w:val="bullet"/>
      <w:lvlText w:val="•"/>
      <w:lvlJc w:val="left"/>
      <w:pPr>
        <w:ind w:left="7924" w:hanging="361"/>
      </w:pPr>
      <w:rPr>
        <w:rFonts w:hint="default"/>
        <w:lang w:val="sl-SI" w:eastAsia="en-US" w:bidi="ar-SA"/>
      </w:rPr>
    </w:lvl>
  </w:abstractNum>
  <w:abstractNum w:abstractNumId="32" w15:restartNumberingAfterBreak="0">
    <w:nsid w:val="7F164726"/>
    <w:multiLevelType w:val="hybridMultilevel"/>
    <w:tmpl w:val="88DE2E8C"/>
    <w:lvl w:ilvl="0" w:tplc="281CFCF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D2824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20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A9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2A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4C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2D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26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63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14937">
    <w:abstractNumId w:val="7"/>
  </w:num>
  <w:num w:numId="2" w16cid:durableId="1179004435">
    <w:abstractNumId w:val="25"/>
  </w:num>
  <w:num w:numId="3" w16cid:durableId="793672633">
    <w:abstractNumId w:val="10"/>
  </w:num>
  <w:num w:numId="4" w16cid:durableId="1775513875">
    <w:abstractNumId w:val="11"/>
  </w:num>
  <w:num w:numId="5" w16cid:durableId="1985356228">
    <w:abstractNumId w:val="32"/>
  </w:num>
  <w:num w:numId="6" w16cid:durableId="903293849">
    <w:abstractNumId w:val="17"/>
  </w:num>
  <w:num w:numId="7" w16cid:durableId="1120228510">
    <w:abstractNumId w:val="8"/>
  </w:num>
  <w:num w:numId="8" w16cid:durableId="471678449">
    <w:abstractNumId w:val="13"/>
  </w:num>
  <w:num w:numId="9" w16cid:durableId="197158173">
    <w:abstractNumId w:val="5"/>
  </w:num>
  <w:num w:numId="10" w16cid:durableId="1153062512">
    <w:abstractNumId w:val="29"/>
  </w:num>
  <w:num w:numId="11" w16cid:durableId="828715474">
    <w:abstractNumId w:val="30"/>
  </w:num>
  <w:num w:numId="12" w16cid:durableId="838153025">
    <w:abstractNumId w:val="0"/>
  </w:num>
  <w:num w:numId="13" w16cid:durableId="1828671919">
    <w:abstractNumId w:val="1"/>
  </w:num>
  <w:num w:numId="14" w16cid:durableId="1749811909">
    <w:abstractNumId w:val="2"/>
  </w:num>
  <w:num w:numId="15" w16cid:durableId="2032762023">
    <w:abstractNumId w:val="19"/>
  </w:num>
  <w:num w:numId="16" w16cid:durableId="1214386871">
    <w:abstractNumId w:val="24"/>
  </w:num>
  <w:num w:numId="17" w16cid:durableId="5253968">
    <w:abstractNumId w:val="15"/>
  </w:num>
  <w:num w:numId="18" w16cid:durableId="11420728">
    <w:abstractNumId w:val="4"/>
  </w:num>
  <w:num w:numId="19" w16cid:durableId="1916013954">
    <w:abstractNumId w:val="3"/>
  </w:num>
  <w:num w:numId="20" w16cid:durableId="2086756494">
    <w:abstractNumId w:val="12"/>
  </w:num>
  <w:num w:numId="21" w16cid:durableId="215970392">
    <w:abstractNumId w:val="21"/>
  </w:num>
  <w:num w:numId="22" w16cid:durableId="750734846">
    <w:abstractNumId w:val="18"/>
  </w:num>
  <w:num w:numId="23" w16cid:durableId="1627463988">
    <w:abstractNumId w:val="22"/>
  </w:num>
  <w:num w:numId="24" w16cid:durableId="1474718840">
    <w:abstractNumId w:val="14"/>
  </w:num>
  <w:num w:numId="25" w16cid:durableId="1724210201">
    <w:abstractNumId w:val="6"/>
  </w:num>
  <w:num w:numId="26" w16cid:durableId="61031419">
    <w:abstractNumId w:val="26"/>
  </w:num>
  <w:num w:numId="27" w16cid:durableId="1005128609">
    <w:abstractNumId w:val="28"/>
  </w:num>
  <w:num w:numId="28" w16cid:durableId="878587491">
    <w:abstractNumId w:val="9"/>
  </w:num>
  <w:num w:numId="29" w16cid:durableId="1340429242">
    <w:abstractNumId w:val="27"/>
  </w:num>
  <w:num w:numId="30" w16cid:durableId="1141994562">
    <w:abstractNumId w:val="16"/>
  </w:num>
  <w:num w:numId="31" w16cid:durableId="1113597475">
    <w:abstractNumId w:val="20"/>
  </w:num>
  <w:num w:numId="32" w16cid:durableId="3480965">
    <w:abstractNumId w:val="23"/>
  </w:num>
  <w:num w:numId="33" w16cid:durableId="600114833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6"/>
    <w:rsid w:val="000001A8"/>
    <w:rsid w:val="00003D14"/>
    <w:rsid w:val="000044CC"/>
    <w:rsid w:val="0000544D"/>
    <w:rsid w:val="000055AD"/>
    <w:rsid w:val="000100D1"/>
    <w:rsid w:val="0001028C"/>
    <w:rsid w:val="000129D1"/>
    <w:rsid w:val="00013378"/>
    <w:rsid w:val="00016027"/>
    <w:rsid w:val="00017EEE"/>
    <w:rsid w:val="000215DD"/>
    <w:rsid w:val="00021F4E"/>
    <w:rsid w:val="00026230"/>
    <w:rsid w:val="000329C2"/>
    <w:rsid w:val="00033600"/>
    <w:rsid w:val="00034CF3"/>
    <w:rsid w:val="00036CD4"/>
    <w:rsid w:val="000377B1"/>
    <w:rsid w:val="00040F34"/>
    <w:rsid w:val="00042C71"/>
    <w:rsid w:val="000451CB"/>
    <w:rsid w:val="00045C89"/>
    <w:rsid w:val="000467EA"/>
    <w:rsid w:val="00052CF5"/>
    <w:rsid w:val="00062DB1"/>
    <w:rsid w:val="00063048"/>
    <w:rsid w:val="000641D1"/>
    <w:rsid w:val="00065FD2"/>
    <w:rsid w:val="00067D0F"/>
    <w:rsid w:val="00072E9E"/>
    <w:rsid w:val="000745F7"/>
    <w:rsid w:val="00077849"/>
    <w:rsid w:val="00080205"/>
    <w:rsid w:val="00081531"/>
    <w:rsid w:val="000839B5"/>
    <w:rsid w:val="00084073"/>
    <w:rsid w:val="00085B38"/>
    <w:rsid w:val="00090806"/>
    <w:rsid w:val="00090940"/>
    <w:rsid w:val="00091F60"/>
    <w:rsid w:val="00092679"/>
    <w:rsid w:val="00093AAC"/>
    <w:rsid w:val="00095D98"/>
    <w:rsid w:val="000964E6"/>
    <w:rsid w:val="000A59DB"/>
    <w:rsid w:val="000A5A56"/>
    <w:rsid w:val="000A63EA"/>
    <w:rsid w:val="000A7F43"/>
    <w:rsid w:val="000B2C23"/>
    <w:rsid w:val="000B44D0"/>
    <w:rsid w:val="000B4EA6"/>
    <w:rsid w:val="000C3BFD"/>
    <w:rsid w:val="000D1745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74A5"/>
    <w:rsid w:val="000F33BE"/>
    <w:rsid w:val="000F3FD4"/>
    <w:rsid w:val="000F41FC"/>
    <w:rsid w:val="000F4EC8"/>
    <w:rsid w:val="00101771"/>
    <w:rsid w:val="00102D05"/>
    <w:rsid w:val="00103F38"/>
    <w:rsid w:val="00104E20"/>
    <w:rsid w:val="001060E6"/>
    <w:rsid w:val="001123D9"/>
    <w:rsid w:val="00115959"/>
    <w:rsid w:val="00121278"/>
    <w:rsid w:val="0012436A"/>
    <w:rsid w:val="0012490E"/>
    <w:rsid w:val="00124E12"/>
    <w:rsid w:val="00125CD9"/>
    <w:rsid w:val="00127EA3"/>
    <w:rsid w:val="00135508"/>
    <w:rsid w:val="00137E69"/>
    <w:rsid w:val="0014180F"/>
    <w:rsid w:val="00143A7D"/>
    <w:rsid w:val="00150DDA"/>
    <w:rsid w:val="001549B0"/>
    <w:rsid w:val="00156605"/>
    <w:rsid w:val="00160744"/>
    <w:rsid w:val="00160860"/>
    <w:rsid w:val="00160D31"/>
    <w:rsid w:val="00161DC4"/>
    <w:rsid w:val="001650AC"/>
    <w:rsid w:val="00166A34"/>
    <w:rsid w:val="00166ECC"/>
    <w:rsid w:val="00171390"/>
    <w:rsid w:val="001721C0"/>
    <w:rsid w:val="0017277C"/>
    <w:rsid w:val="001736FD"/>
    <w:rsid w:val="00180DD7"/>
    <w:rsid w:val="00183CF8"/>
    <w:rsid w:val="00184292"/>
    <w:rsid w:val="00184A33"/>
    <w:rsid w:val="00184A9E"/>
    <w:rsid w:val="00191533"/>
    <w:rsid w:val="001927D3"/>
    <w:rsid w:val="00192869"/>
    <w:rsid w:val="00192F4A"/>
    <w:rsid w:val="0019310B"/>
    <w:rsid w:val="0019486B"/>
    <w:rsid w:val="0019531B"/>
    <w:rsid w:val="001A0C96"/>
    <w:rsid w:val="001A2EE6"/>
    <w:rsid w:val="001A3AF8"/>
    <w:rsid w:val="001A3E9F"/>
    <w:rsid w:val="001A539C"/>
    <w:rsid w:val="001A54C7"/>
    <w:rsid w:val="001A5976"/>
    <w:rsid w:val="001B10A3"/>
    <w:rsid w:val="001B25E0"/>
    <w:rsid w:val="001B794C"/>
    <w:rsid w:val="001B7F3B"/>
    <w:rsid w:val="001C092A"/>
    <w:rsid w:val="001C0A42"/>
    <w:rsid w:val="001C0A76"/>
    <w:rsid w:val="001C3441"/>
    <w:rsid w:val="001C3581"/>
    <w:rsid w:val="001C3BCE"/>
    <w:rsid w:val="001C43FA"/>
    <w:rsid w:val="001C46FA"/>
    <w:rsid w:val="001C5ED4"/>
    <w:rsid w:val="001C6835"/>
    <w:rsid w:val="001D29E4"/>
    <w:rsid w:val="001D4491"/>
    <w:rsid w:val="001D497A"/>
    <w:rsid w:val="001E4EE5"/>
    <w:rsid w:val="001E6628"/>
    <w:rsid w:val="001E74AD"/>
    <w:rsid w:val="001F0247"/>
    <w:rsid w:val="001F1C86"/>
    <w:rsid w:val="001F2187"/>
    <w:rsid w:val="001F2B8B"/>
    <w:rsid w:val="001F4151"/>
    <w:rsid w:val="001F4DB7"/>
    <w:rsid w:val="001F5BCA"/>
    <w:rsid w:val="00200E29"/>
    <w:rsid w:val="00203E36"/>
    <w:rsid w:val="00205D5D"/>
    <w:rsid w:val="00205E36"/>
    <w:rsid w:val="00206EDD"/>
    <w:rsid w:val="0021315E"/>
    <w:rsid w:val="00213262"/>
    <w:rsid w:val="00213451"/>
    <w:rsid w:val="0021366B"/>
    <w:rsid w:val="00213868"/>
    <w:rsid w:val="00220A01"/>
    <w:rsid w:val="00222C1D"/>
    <w:rsid w:val="00226D8D"/>
    <w:rsid w:val="00227A25"/>
    <w:rsid w:val="00230168"/>
    <w:rsid w:val="00231B13"/>
    <w:rsid w:val="0023239A"/>
    <w:rsid w:val="00232D33"/>
    <w:rsid w:val="00232FE1"/>
    <w:rsid w:val="00233665"/>
    <w:rsid w:val="0023697B"/>
    <w:rsid w:val="00240D22"/>
    <w:rsid w:val="00240F2C"/>
    <w:rsid w:val="0024171B"/>
    <w:rsid w:val="002434E2"/>
    <w:rsid w:val="00244822"/>
    <w:rsid w:val="00244C6A"/>
    <w:rsid w:val="0024655E"/>
    <w:rsid w:val="00246596"/>
    <w:rsid w:val="0025263F"/>
    <w:rsid w:val="00252CE9"/>
    <w:rsid w:val="002543F3"/>
    <w:rsid w:val="002544DF"/>
    <w:rsid w:val="00254643"/>
    <w:rsid w:val="00254672"/>
    <w:rsid w:val="0025593B"/>
    <w:rsid w:val="00255B5C"/>
    <w:rsid w:val="00257AC2"/>
    <w:rsid w:val="00257BC4"/>
    <w:rsid w:val="002612ED"/>
    <w:rsid w:val="00265802"/>
    <w:rsid w:val="002659B5"/>
    <w:rsid w:val="0026653C"/>
    <w:rsid w:val="0027321F"/>
    <w:rsid w:val="00273748"/>
    <w:rsid w:val="002821D1"/>
    <w:rsid w:val="00282767"/>
    <w:rsid w:val="00285548"/>
    <w:rsid w:val="00286251"/>
    <w:rsid w:val="002863C2"/>
    <w:rsid w:val="00293624"/>
    <w:rsid w:val="00296A11"/>
    <w:rsid w:val="00297209"/>
    <w:rsid w:val="002A0209"/>
    <w:rsid w:val="002A09BE"/>
    <w:rsid w:val="002A631F"/>
    <w:rsid w:val="002A65B1"/>
    <w:rsid w:val="002B1B8F"/>
    <w:rsid w:val="002B3742"/>
    <w:rsid w:val="002B3F73"/>
    <w:rsid w:val="002B4B4E"/>
    <w:rsid w:val="002B63E0"/>
    <w:rsid w:val="002B6842"/>
    <w:rsid w:val="002B7712"/>
    <w:rsid w:val="002C33AB"/>
    <w:rsid w:val="002C3AF4"/>
    <w:rsid w:val="002C7399"/>
    <w:rsid w:val="002D1153"/>
    <w:rsid w:val="002D1A98"/>
    <w:rsid w:val="002D39EB"/>
    <w:rsid w:val="002E4D73"/>
    <w:rsid w:val="002E579A"/>
    <w:rsid w:val="002F07FD"/>
    <w:rsid w:val="002F0D99"/>
    <w:rsid w:val="002F1987"/>
    <w:rsid w:val="002F279B"/>
    <w:rsid w:val="002F293E"/>
    <w:rsid w:val="002F2D34"/>
    <w:rsid w:val="002F32B3"/>
    <w:rsid w:val="002F3419"/>
    <w:rsid w:val="002F5499"/>
    <w:rsid w:val="002F690F"/>
    <w:rsid w:val="002F6D2B"/>
    <w:rsid w:val="00301006"/>
    <w:rsid w:val="003018C4"/>
    <w:rsid w:val="00301AD8"/>
    <w:rsid w:val="00303B52"/>
    <w:rsid w:val="003057D8"/>
    <w:rsid w:val="00305AEB"/>
    <w:rsid w:val="00306A36"/>
    <w:rsid w:val="00306EBF"/>
    <w:rsid w:val="003107FD"/>
    <w:rsid w:val="00313443"/>
    <w:rsid w:val="003137FB"/>
    <w:rsid w:val="0031666E"/>
    <w:rsid w:val="00316B45"/>
    <w:rsid w:val="00320F45"/>
    <w:rsid w:val="00326F74"/>
    <w:rsid w:val="0032748D"/>
    <w:rsid w:val="003307A1"/>
    <w:rsid w:val="003308B7"/>
    <w:rsid w:val="00331BFB"/>
    <w:rsid w:val="00335035"/>
    <w:rsid w:val="00340FBE"/>
    <w:rsid w:val="003426E0"/>
    <w:rsid w:val="003433A5"/>
    <w:rsid w:val="003460BA"/>
    <w:rsid w:val="0034700B"/>
    <w:rsid w:val="00347E4B"/>
    <w:rsid w:val="003528F5"/>
    <w:rsid w:val="00352E1D"/>
    <w:rsid w:val="00354439"/>
    <w:rsid w:val="00354D74"/>
    <w:rsid w:val="0035592F"/>
    <w:rsid w:val="00360E09"/>
    <w:rsid w:val="003648CD"/>
    <w:rsid w:val="00367B3F"/>
    <w:rsid w:val="00371CFB"/>
    <w:rsid w:val="00380408"/>
    <w:rsid w:val="003805EA"/>
    <w:rsid w:val="00380740"/>
    <w:rsid w:val="00382514"/>
    <w:rsid w:val="00382609"/>
    <w:rsid w:val="00383FE6"/>
    <w:rsid w:val="00387B62"/>
    <w:rsid w:val="0039001C"/>
    <w:rsid w:val="00394697"/>
    <w:rsid w:val="00394D01"/>
    <w:rsid w:val="00395090"/>
    <w:rsid w:val="003964DD"/>
    <w:rsid w:val="0039761D"/>
    <w:rsid w:val="00397BFE"/>
    <w:rsid w:val="003A079D"/>
    <w:rsid w:val="003A09EB"/>
    <w:rsid w:val="003A0BF1"/>
    <w:rsid w:val="003A3154"/>
    <w:rsid w:val="003A4420"/>
    <w:rsid w:val="003A47E0"/>
    <w:rsid w:val="003B29A3"/>
    <w:rsid w:val="003B4F6F"/>
    <w:rsid w:val="003B6612"/>
    <w:rsid w:val="003B6DAC"/>
    <w:rsid w:val="003B7346"/>
    <w:rsid w:val="003C174C"/>
    <w:rsid w:val="003C1919"/>
    <w:rsid w:val="003C246F"/>
    <w:rsid w:val="003C53A2"/>
    <w:rsid w:val="003C7215"/>
    <w:rsid w:val="003C7A42"/>
    <w:rsid w:val="003D310C"/>
    <w:rsid w:val="003D4591"/>
    <w:rsid w:val="003D4794"/>
    <w:rsid w:val="003D4A88"/>
    <w:rsid w:val="003D64F6"/>
    <w:rsid w:val="003DD5F2"/>
    <w:rsid w:val="003E22CE"/>
    <w:rsid w:val="003E5282"/>
    <w:rsid w:val="003E6416"/>
    <w:rsid w:val="003F5A5A"/>
    <w:rsid w:val="003F6DA6"/>
    <w:rsid w:val="0040029C"/>
    <w:rsid w:val="00400486"/>
    <w:rsid w:val="0040105B"/>
    <w:rsid w:val="00402545"/>
    <w:rsid w:val="00402D2E"/>
    <w:rsid w:val="00402E7D"/>
    <w:rsid w:val="00403B25"/>
    <w:rsid w:val="00407089"/>
    <w:rsid w:val="004112C3"/>
    <w:rsid w:val="00411D6B"/>
    <w:rsid w:val="00416497"/>
    <w:rsid w:val="0041727B"/>
    <w:rsid w:val="00421455"/>
    <w:rsid w:val="00421C60"/>
    <w:rsid w:val="00423E5C"/>
    <w:rsid w:val="00424339"/>
    <w:rsid w:val="00425712"/>
    <w:rsid w:val="00426E7C"/>
    <w:rsid w:val="004276A5"/>
    <w:rsid w:val="00430B42"/>
    <w:rsid w:val="004325AD"/>
    <w:rsid w:val="00432A20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48A0"/>
    <w:rsid w:val="0045612F"/>
    <w:rsid w:val="0045672D"/>
    <w:rsid w:val="00456830"/>
    <w:rsid w:val="004571E8"/>
    <w:rsid w:val="00460AA9"/>
    <w:rsid w:val="00460DE5"/>
    <w:rsid w:val="00461F44"/>
    <w:rsid w:val="0046364A"/>
    <w:rsid w:val="00465425"/>
    <w:rsid w:val="0046608E"/>
    <w:rsid w:val="004661D2"/>
    <w:rsid w:val="00466D29"/>
    <w:rsid w:val="004672C5"/>
    <w:rsid w:val="00467FCC"/>
    <w:rsid w:val="004724BE"/>
    <w:rsid w:val="00473446"/>
    <w:rsid w:val="00474A70"/>
    <w:rsid w:val="00474D7E"/>
    <w:rsid w:val="004750CE"/>
    <w:rsid w:val="00475914"/>
    <w:rsid w:val="00476B7D"/>
    <w:rsid w:val="00476EC8"/>
    <w:rsid w:val="004800CE"/>
    <w:rsid w:val="0048023E"/>
    <w:rsid w:val="004817E9"/>
    <w:rsid w:val="00482368"/>
    <w:rsid w:val="00483506"/>
    <w:rsid w:val="00483BA6"/>
    <w:rsid w:val="004840CC"/>
    <w:rsid w:val="0048435F"/>
    <w:rsid w:val="004846D5"/>
    <w:rsid w:val="00487906"/>
    <w:rsid w:val="00487CFD"/>
    <w:rsid w:val="00490FE4"/>
    <w:rsid w:val="00491713"/>
    <w:rsid w:val="0049287E"/>
    <w:rsid w:val="00492B6D"/>
    <w:rsid w:val="00494220"/>
    <w:rsid w:val="00494AAB"/>
    <w:rsid w:val="004965E1"/>
    <w:rsid w:val="00496AAF"/>
    <w:rsid w:val="004A12F4"/>
    <w:rsid w:val="004A2D48"/>
    <w:rsid w:val="004A4675"/>
    <w:rsid w:val="004A4803"/>
    <w:rsid w:val="004A4CD3"/>
    <w:rsid w:val="004A7BC3"/>
    <w:rsid w:val="004B07AB"/>
    <w:rsid w:val="004B13A5"/>
    <w:rsid w:val="004B1923"/>
    <w:rsid w:val="004B283F"/>
    <w:rsid w:val="004B2D7B"/>
    <w:rsid w:val="004B4824"/>
    <w:rsid w:val="004C0A43"/>
    <w:rsid w:val="004C1611"/>
    <w:rsid w:val="004C32E4"/>
    <w:rsid w:val="004C37E8"/>
    <w:rsid w:val="004C4BF0"/>
    <w:rsid w:val="004C52D4"/>
    <w:rsid w:val="004C67F7"/>
    <w:rsid w:val="004C7561"/>
    <w:rsid w:val="004D10A5"/>
    <w:rsid w:val="004D1AA8"/>
    <w:rsid w:val="004D2763"/>
    <w:rsid w:val="004D32A2"/>
    <w:rsid w:val="004D3402"/>
    <w:rsid w:val="004D4937"/>
    <w:rsid w:val="004D5C4B"/>
    <w:rsid w:val="004E1B46"/>
    <w:rsid w:val="004E310C"/>
    <w:rsid w:val="004E7383"/>
    <w:rsid w:val="004F0D00"/>
    <w:rsid w:val="004F1304"/>
    <w:rsid w:val="004F1DDA"/>
    <w:rsid w:val="004F3013"/>
    <w:rsid w:val="004F3F55"/>
    <w:rsid w:val="004F6E32"/>
    <w:rsid w:val="00501006"/>
    <w:rsid w:val="00501F8A"/>
    <w:rsid w:val="005023E8"/>
    <w:rsid w:val="005035B6"/>
    <w:rsid w:val="005050D7"/>
    <w:rsid w:val="00505C51"/>
    <w:rsid w:val="00512144"/>
    <w:rsid w:val="005124F2"/>
    <w:rsid w:val="00512CC7"/>
    <w:rsid w:val="005137A4"/>
    <w:rsid w:val="00514C6F"/>
    <w:rsid w:val="00516CD9"/>
    <w:rsid w:val="0052004E"/>
    <w:rsid w:val="0052011B"/>
    <w:rsid w:val="00523DDF"/>
    <w:rsid w:val="00523F0A"/>
    <w:rsid w:val="00524B4B"/>
    <w:rsid w:val="00524F06"/>
    <w:rsid w:val="00527907"/>
    <w:rsid w:val="00530184"/>
    <w:rsid w:val="00530EB7"/>
    <w:rsid w:val="00535BAF"/>
    <w:rsid w:val="005365C5"/>
    <w:rsid w:val="0053670F"/>
    <w:rsid w:val="005417B3"/>
    <w:rsid w:val="005426D2"/>
    <w:rsid w:val="005458F2"/>
    <w:rsid w:val="00545CE0"/>
    <w:rsid w:val="0055003F"/>
    <w:rsid w:val="00550155"/>
    <w:rsid w:val="0055160B"/>
    <w:rsid w:val="00553331"/>
    <w:rsid w:val="00553CFF"/>
    <w:rsid w:val="005551C6"/>
    <w:rsid w:val="00562444"/>
    <w:rsid w:val="0056248E"/>
    <w:rsid w:val="00566EE6"/>
    <w:rsid w:val="00567C79"/>
    <w:rsid w:val="0057433D"/>
    <w:rsid w:val="0057584F"/>
    <w:rsid w:val="00575E69"/>
    <w:rsid w:val="00581265"/>
    <w:rsid w:val="00581601"/>
    <w:rsid w:val="0058377C"/>
    <w:rsid w:val="00584244"/>
    <w:rsid w:val="00585FAB"/>
    <w:rsid w:val="00586078"/>
    <w:rsid w:val="00586D49"/>
    <w:rsid w:val="00592148"/>
    <w:rsid w:val="00592F25"/>
    <w:rsid w:val="005932DB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A6B54"/>
    <w:rsid w:val="005B07AF"/>
    <w:rsid w:val="005B12B5"/>
    <w:rsid w:val="005B4376"/>
    <w:rsid w:val="005B4C9B"/>
    <w:rsid w:val="005B6D3B"/>
    <w:rsid w:val="005C48AE"/>
    <w:rsid w:val="005C5881"/>
    <w:rsid w:val="005C5D21"/>
    <w:rsid w:val="005C6BD7"/>
    <w:rsid w:val="005D0FEE"/>
    <w:rsid w:val="005D1B8C"/>
    <w:rsid w:val="005D35BE"/>
    <w:rsid w:val="005D43F6"/>
    <w:rsid w:val="005D4538"/>
    <w:rsid w:val="005D75C6"/>
    <w:rsid w:val="005E6298"/>
    <w:rsid w:val="005E6886"/>
    <w:rsid w:val="005E694B"/>
    <w:rsid w:val="005E70B8"/>
    <w:rsid w:val="005E710F"/>
    <w:rsid w:val="005F0263"/>
    <w:rsid w:val="005F408B"/>
    <w:rsid w:val="005F7219"/>
    <w:rsid w:val="00600739"/>
    <w:rsid w:val="00600AA4"/>
    <w:rsid w:val="00601676"/>
    <w:rsid w:val="00607972"/>
    <w:rsid w:val="00612A4B"/>
    <w:rsid w:val="00616DDD"/>
    <w:rsid w:val="006179D4"/>
    <w:rsid w:val="00620223"/>
    <w:rsid w:val="00621756"/>
    <w:rsid w:val="00622876"/>
    <w:rsid w:val="00623C53"/>
    <w:rsid w:val="00623D81"/>
    <w:rsid w:val="006256DE"/>
    <w:rsid w:val="00635544"/>
    <w:rsid w:val="00636EC2"/>
    <w:rsid w:val="006407B3"/>
    <w:rsid w:val="00641D85"/>
    <w:rsid w:val="00641F93"/>
    <w:rsid w:val="00646A45"/>
    <w:rsid w:val="00647011"/>
    <w:rsid w:val="0064778E"/>
    <w:rsid w:val="00650280"/>
    <w:rsid w:val="006534AF"/>
    <w:rsid w:val="006568FB"/>
    <w:rsid w:val="006577B3"/>
    <w:rsid w:val="006604DC"/>
    <w:rsid w:val="00662B65"/>
    <w:rsid w:val="00662E0F"/>
    <w:rsid w:val="00663200"/>
    <w:rsid w:val="00663A33"/>
    <w:rsid w:val="00663A8E"/>
    <w:rsid w:val="00664651"/>
    <w:rsid w:val="00666AFB"/>
    <w:rsid w:val="00670215"/>
    <w:rsid w:val="006737DC"/>
    <w:rsid w:val="0067471B"/>
    <w:rsid w:val="00675618"/>
    <w:rsid w:val="006813F8"/>
    <w:rsid w:val="00682195"/>
    <w:rsid w:val="006831E5"/>
    <w:rsid w:val="00683CE3"/>
    <w:rsid w:val="006846CC"/>
    <w:rsid w:val="00686EE7"/>
    <w:rsid w:val="006870A1"/>
    <w:rsid w:val="00687D94"/>
    <w:rsid w:val="00690494"/>
    <w:rsid w:val="00691C3B"/>
    <w:rsid w:val="00692030"/>
    <w:rsid w:val="006924F5"/>
    <w:rsid w:val="00692638"/>
    <w:rsid w:val="0069728D"/>
    <w:rsid w:val="0069752F"/>
    <w:rsid w:val="006A0213"/>
    <w:rsid w:val="006A05D1"/>
    <w:rsid w:val="006A6904"/>
    <w:rsid w:val="006B3642"/>
    <w:rsid w:val="006B3DC5"/>
    <w:rsid w:val="006C15F0"/>
    <w:rsid w:val="006C3373"/>
    <w:rsid w:val="006C4ACE"/>
    <w:rsid w:val="006C72AD"/>
    <w:rsid w:val="006C7C6A"/>
    <w:rsid w:val="006C7F0F"/>
    <w:rsid w:val="006D01D6"/>
    <w:rsid w:val="006D1002"/>
    <w:rsid w:val="006D17A0"/>
    <w:rsid w:val="006D5286"/>
    <w:rsid w:val="006D622B"/>
    <w:rsid w:val="006E0DED"/>
    <w:rsid w:val="006E0F31"/>
    <w:rsid w:val="006E477D"/>
    <w:rsid w:val="006E51DB"/>
    <w:rsid w:val="006E650E"/>
    <w:rsid w:val="006E6FF0"/>
    <w:rsid w:val="006F2867"/>
    <w:rsid w:val="006F3435"/>
    <w:rsid w:val="006F3C17"/>
    <w:rsid w:val="006F524B"/>
    <w:rsid w:val="006F668C"/>
    <w:rsid w:val="007020A8"/>
    <w:rsid w:val="0070371C"/>
    <w:rsid w:val="00704D7A"/>
    <w:rsid w:val="00704ED1"/>
    <w:rsid w:val="00705293"/>
    <w:rsid w:val="00706422"/>
    <w:rsid w:val="00706F37"/>
    <w:rsid w:val="00712197"/>
    <w:rsid w:val="007143E5"/>
    <w:rsid w:val="007160C6"/>
    <w:rsid w:val="00716A92"/>
    <w:rsid w:val="00716BD1"/>
    <w:rsid w:val="007173E7"/>
    <w:rsid w:val="007223D6"/>
    <w:rsid w:val="00723C9C"/>
    <w:rsid w:val="0072434E"/>
    <w:rsid w:val="00725391"/>
    <w:rsid w:val="00725C08"/>
    <w:rsid w:val="00726003"/>
    <w:rsid w:val="00730D00"/>
    <w:rsid w:val="007327EA"/>
    <w:rsid w:val="0073306B"/>
    <w:rsid w:val="0073641A"/>
    <w:rsid w:val="007374A2"/>
    <w:rsid w:val="00740DE9"/>
    <w:rsid w:val="00741FF5"/>
    <w:rsid w:val="00742E33"/>
    <w:rsid w:val="007434BC"/>
    <w:rsid w:val="0074579F"/>
    <w:rsid w:val="00746DE3"/>
    <w:rsid w:val="007474CD"/>
    <w:rsid w:val="00747561"/>
    <w:rsid w:val="00747FBD"/>
    <w:rsid w:val="00751D45"/>
    <w:rsid w:val="00752E8A"/>
    <w:rsid w:val="007566A5"/>
    <w:rsid w:val="00757F49"/>
    <w:rsid w:val="00760491"/>
    <w:rsid w:val="00762246"/>
    <w:rsid w:val="00762594"/>
    <w:rsid w:val="007626F5"/>
    <w:rsid w:val="00762E1B"/>
    <w:rsid w:val="0076465E"/>
    <w:rsid w:val="007648CA"/>
    <w:rsid w:val="00770152"/>
    <w:rsid w:val="007732C9"/>
    <w:rsid w:val="007746E2"/>
    <w:rsid w:val="00776499"/>
    <w:rsid w:val="00776510"/>
    <w:rsid w:val="00776517"/>
    <w:rsid w:val="00777EF8"/>
    <w:rsid w:val="00780B95"/>
    <w:rsid w:val="00783582"/>
    <w:rsid w:val="007851DD"/>
    <w:rsid w:val="00792F6B"/>
    <w:rsid w:val="007939BF"/>
    <w:rsid w:val="00793A40"/>
    <w:rsid w:val="00795F67"/>
    <w:rsid w:val="00797090"/>
    <w:rsid w:val="00797426"/>
    <w:rsid w:val="00797BAE"/>
    <w:rsid w:val="007A1F72"/>
    <w:rsid w:val="007A251A"/>
    <w:rsid w:val="007A7D6A"/>
    <w:rsid w:val="007B0011"/>
    <w:rsid w:val="007B33EF"/>
    <w:rsid w:val="007B449D"/>
    <w:rsid w:val="007B523E"/>
    <w:rsid w:val="007B5336"/>
    <w:rsid w:val="007B5A04"/>
    <w:rsid w:val="007B7731"/>
    <w:rsid w:val="007C2C17"/>
    <w:rsid w:val="007C4011"/>
    <w:rsid w:val="007C62FF"/>
    <w:rsid w:val="007C6E2B"/>
    <w:rsid w:val="007D0A70"/>
    <w:rsid w:val="007D1238"/>
    <w:rsid w:val="007D22E6"/>
    <w:rsid w:val="007D2684"/>
    <w:rsid w:val="007D38F0"/>
    <w:rsid w:val="007D5B16"/>
    <w:rsid w:val="007D663A"/>
    <w:rsid w:val="007E011F"/>
    <w:rsid w:val="007E250A"/>
    <w:rsid w:val="007E2CE3"/>
    <w:rsid w:val="007E5733"/>
    <w:rsid w:val="007E5D21"/>
    <w:rsid w:val="007F2218"/>
    <w:rsid w:val="007F2DD7"/>
    <w:rsid w:val="007F341A"/>
    <w:rsid w:val="00800126"/>
    <w:rsid w:val="00800618"/>
    <w:rsid w:val="00801E58"/>
    <w:rsid w:val="0080236C"/>
    <w:rsid w:val="008031FA"/>
    <w:rsid w:val="00803699"/>
    <w:rsid w:val="00810312"/>
    <w:rsid w:val="0081082D"/>
    <w:rsid w:val="00810E27"/>
    <w:rsid w:val="00811B40"/>
    <w:rsid w:val="00813993"/>
    <w:rsid w:val="00813A92"/>
    <w:rsid w:val="0081480F"/>
    <w:rsid w:val="008204B5"/>
    <w:rsid w:val="00820D87"/>
    <w:rsid w:val="008212E2"/>
    <w:rsid w:val="0082171B"/>
    <w:rsid w:val="0082238A"/>
    <w:rsid w:val="00823352"/>
    <w:rsid w:val="008236FA"/>
    <w:rsid w:val="00823751"/>
    <w:rsid w:val="00824C89"/>
    <w:rsid w:val="008256B7"/>
    <w:rsid w:val="008269A1"/>
    <w:rsid w:val="0083044D"/>
    <w:rsid w:val="00830DC3"/>
    <w:rsid w:val="00834CF5"/>
    <w:rsid w:val="008376BA"/>
    <w:rsid w:val="00843B3D"/>
    <w:rsid w:val="00845F41"/>
    <w:rsid w:val="008466CB"/>
    <w:rsid w:val="0085470E"/>
    <w:rsid w:val="008556CB"/>
    <w:rsid w:val="00855CB1"/>
    <w:rsid w:val="008574F2"/>
    <w:rsid w:val="0086177F"/>
    <w:rsid w:val="008631C6"/>
    <w:rsid w:val="00864277"/>
    <w:rsid w:val="00864D2E"/>
    <w:rsid w:val="0086527E"/>
    <w:rsid w:val="00866E89"/>
    <w:rsid w:val="008671B8"/>
    <w:rsid w:val="00873089"/>
    <w:rsid w:val="0087680B"/>
    <w:rsid w:val="0088222C"/>
    <w:rsid w:val="0088383C"/>
    <w:rsid w:val="00883B4B"/>
    <w:rsid w:val="008840B5"/>
    <w:rsid w:val="00885D9F"/>
    <w:rsid w:val="00885F86"/>
    <w:rsid w:val="00886810"/>
    <w:rsid w:val="008924E9"/>
    <w:rsid w:val="00894285"/>
    <w:rsid w:val="00897E70"/>
    <w:rsid w:val="008A10DC"/>
    <w:rsid w:val="008A15EE"/>
    <w:rsid w:val="008A28D3"/>
    <w:rsid w:val="008A5BB7"/>
    <w:rsid w:val="008A6587"/>
    <w:rsid w:val="008B1161"/>
    <w:rsid w:val="008B1675"/>
    <w:rsid w:val="008B3E82"/>
    <w:rsid w:val="008B43DD"/>
    <w:rsid w:val="008B6030"/>
    <w:rsid w:val="008C1DA1"/>
    <w:rsid w:val="008C1F9D"/>
    <w:rsid w:val="008C3864"/>
    <w:rsid w:val="008C5824"/>
    <w:rsid w:val="008C612C"/>
    <w:rsid w:val="008C6DB7"/>
    <w:rsid w:val="008D011D"/>
    <w:rsid w:val="008D1002"/>
    <w:rsid w:val="008D1F13"/>
    <w:rsid w:val="008D4706"/>
    <w:rsid w:val="008D4715"/>
    <w:rsid w:val="008D4EE9"/>
    <w:rsid w:val="008D585D"/>
    <w:rsid w:val="008D62E4"/>
    <w:rsid w:val="008E0209"/>
    <w:rsid w:val="008E211D"/>
    <w:rsid w:val="008E35B7"/>
    <w:rsid w:val="008F0159"/>
    <w:rsid w:val="008F10C6"/>
    <w:rsid w:val="008F2881"/>
    <w:rsid w:val="008F2CCE"/>
    <w:rsid w:val="00901898"/>
    <w:rsid w:val="009019E8"/>
    <w:rsid w:val="00902100"/>
    <w:rsid w:val="00902229"/>
    <w:rsid w:val="00902E17"/>
    <w:rsid w:val="0090395E"/>
    <w:rsid w:val="009056EB"/>
    <w:rsid w:val="00906378"/>
    <w:rsid w:val="0091050D"/>
    <w:rsid w:val="009106BC"/>
    <w:rsid w:val="0091166E"/>
    <w:rsid w:val="0091427D"/>
    <w:rsid w:val="00915CE6"/>
    <w:rsid w:val="00925D88"/>
    <w:rsid w:val="00926BB8"/>
    <w:rsid w:val="00926BBC"/>
    <w:rsid w:val="00927C9E"/>
    <w:rsid w:val="00930AC7"/>
    <w:rsid w:val="00932C5B"/>
    <w:rsid w:val="00932EC3"/>
    <w:rsid w:val="00934127"/>
    <w:rsid w:val="00934AE2"/>
    <w:rsid w:val="00936307"/>
    <w:rsid w:val="0094055F"/>
    <w:rsid w:val="00943C65"/>
    <w:rsid w:val="00944475"/>
    <w:rsid w:val="00946A59"/>
    <w:rsid w:val="0095033D"/>
    <w:rsid w:val="00950ADF"/>
    <w:rsid w:val="00953F41"/>
    <w:rsid w:val="00954079"/>
    <w:rsid w:val="00955A0E"/>
    <w:rsid w:val="00957A9E"/>
    <w:rsid w:val="009605D4"/>
    <w:rsid w:val="00960755"/>
    <w:rsid w:val="00962D11"/>
    <w:rsid w:val="00962E9A"/>
    <w:rsid w:val="00963F2E"/>
    <w:rsid w:val="00964B73"/>
    <w:rsid w:val="00964DE9"/>
    <w:rsid w:val="00965191"/>
    <w:rsid w:val="0096524D"/>
    <w:rsid w:val="009659BF"/>
    <w:rsid w:val="00967ECF"/>
    <w:rsid w:val="00971D99"/>
    <w:rsid w:val="00972F59"/>
    <w:rsid w:val="00975438"/>
    <w:rsid w:val="00975710"/>
    <w:rsid w:val="00976017"/>
    <w:rsid w:val="00977EC5"/>
    <w:rsid w:val="00983EA2"/>
    <w:rsid w:val="009845FC"/>
    <w:rsid w:val="00985344"/>
    <w:rsid w:val="00991097"/>
    <w:rsid w:val="00991814"/>
    <w:rsid w:val="00991B02"/>
    <w:rsid w:val="009924B8"/>
    <w:rsid w:val="009925CE"/>
    <w:rsid w:val="009931AC"/>
    <w:rsid w:val="0099456B"/>
    <w:rsid w:val="0099608D"/>
    <w:rsid w:val="009964AB"/>
    <w:rsid w:val="009A2C46"/>
    <w:rsid w:val="009A3F9D"/>
    <w:rsid w:val="009A52FF"/>
    <w:rsid w:val="009A55CD"/>
    <w:rsid w:val="009B491F"/>
    <w:rsid w:val="009B67DC"/>
    <w:rsid w:val="009B6C13"/>
    <w:rsid w:val="009B7869"/>
    <w:rsid w:val="009C03E6"/>
    <w:rsid w:val="009C061D"/>
    <w:rsid w:val="009C1C7D"/>
    <w:rsid w:val="009C2C2F"/>
    <w:rsid w:val="009C7E27"/>
    <w:rsid w:val="009C7EE2"/>
    <w:rsid w:val="009D2F19"/>
    <w:rsid w:val="009D39DB"/>
    <w:rsid w:val="009D3EAB"/>
    <w:rsid w:val="009D5659"/>
    <w:rsid w:val="009D64E1"/>
    <w:rsid w:val="009E163F"/>
    <w:rsid w:val="009E44C8"/>
    <w:rsid w:val="009E4AF9"/>
    <w:rsid w:val="009E4F7E"/>
    <w:rsid w:val="009E5721"/>
    <w:rsid w:val="009E59A8"/>
    <w:rsid w:val="009F5951"/>
    <w:rsid w:val="009F6F2A"/>
    <w:rsid w:val="00A001EC"/>
    <w:rsid w:val="00A00E56"/>
    <w:rsid w:val="00A06AD0"/>
    <w:rsid w:val="00A06CC9"/>
    <w:rsid w:val="00A1241F"/>
    <w:rsid w:val="00A12652"/>
    <w:rsid w:val="00A1412B"/>
    <w:rsid w:val="00A14200"/>
    <w:rsid w:val="00A1458E"/>
    <w:rsid w:val="00A158D0"/>
    <w:rsid w:val="00A16CEE"/>
    <w:rsid w:val="00A16E40"/>
    <w:rsid w:val="00A17B9D"/>
    <w:rsid w:val="00A20DD6"/>
    <w:rsid w:val="00A269D7"/>
    <w:rsid w:val="00A26A46"/>
    <w:rsid w:val="00A279AA"/>
    <w:rsid w:val="00A32627"/>
    <w:rsid w:val="00A32754"/>
    <w:rsid w:val="00A332A5"/>
    <w:rsid w:val="00A34A4D"/>
    <w:rsid w:val="00A37572"/>
    <w:rsid w:val="00A402F4"/>
    <w:rsid w:val="00A4086C"/>
    <w:rsid w:val="00A4262D"/>
    <w:rsid w:val="00A44422"/>
    <w:rsid w:val="00A46252"/>
    <w:rsid w:val="00A46BC4"/>
    <w:rsid w:val="00A476CB"/>
    <w:rsid w:val="00A476DA"/>
    <w:rsid w:val="00A5046F"/>
    <w:rsid w:val="00A51026"/>
    <w:rsid w:val="00A51319"/>
    <w:rsid w:val="00A51F45"/>
    <w:rsid w:val="00A54BE0"/>
    <w:rsid w:val="00A54BEF"/>
    <w:rsid w:val="00A54F79"/>
    <w:rsid w:val="00A55951"/>
    <w:rsid w:val="00A57546"/>
    <w:rsid w:val="00A60281"/>
    <w:rsid w:val="00A60B90"/>
    <w:rsid w:val="00A61602"/>
    <w:rsid w:val="00A62607"/>
    <w:rsid w:val="00A65CA6"/>
    <w:rsid w:val="00A72A45"/>
    <w:rsid w:val="00A76A4C"/>
    <w:rsid w:val="00A77780"/>
    <w:rsid w:val="00A8002A"/>
    <w:rsid w:val="00A8030E"/>
    <w:rsid w:val="00A817B3"/>
    <w:rsid w:val="00A827DE"/>
    <w:rsid w:val="00A82D17"/>
    <w:rsid w:val="00A90AF0"/>
    <w:rsid w:val="00A91E76"/>
    <w:rsid w:val="00A92FF1"/>
    <w:rsid w:val="00A97129"/>
    <w:rsid w:val="00A97A58"/>
    <w:rsid w:val="00AA2155"/>
    <w:rsid w:val="00AA323D"/>
    <w:rsid w:val="00AA3E35"/>
    <w:rsid w:val="00AA44D1"/>
    <w:rsid w:val="00AA700B"/>
    <w:rsid w:val="00AB36A2"/>
    <w:rsid w:val="00AB4A10"/>
    <w:rsid w:val="00AB632C"/>
    <w:rsid w:val="00AB6921"/>
    <w:rsid w:val="00AB6FFA"/>
    <w:rsid w:val="00AC159C"/>
    <w:rsid w:val="00AC28A4"/>
    <w:rsid w:val="00AC42E3"/>
    <w:rsid w:val="00AC66B0"/>
    <w:rsid w:val="00AD0BB9"/>
    <w:rsid w:val="00AD37DF"/>
    <w:rsid w:val="00AD5E45"/>
    <w:rsid w:val="00AD65A7"/>
    <w:rsid w:val="00AD6D4A"/>
    <w:rsid w:val="00AD7B4D"/>
    <w:rsid w:val="00AE0687"/>
    <w:rsid w:val="00AE22F1"/>
    <w:rsid w:val="00AE4E9E"/>
    <w:rsid w:val="00AE5360"/>
    <w:rsid w:val="00AE7990"/>
    <w:rsid w:val="00AF2247"/>
    <w:rsid w:val="00AF3E81"/>
    <w:rsid w:val="00AF46CF"/>
    <w:rsid w:val="00AF6D81"/>
    <w:rsid w:val="00AF7F69"/>
    <w:rsid w:val="00B01466"/>
    <w:rsid w:val="00B04F38"/>
    <w:rsid w:val="00B1192A"/>
    <w:rsid w:val="00B1249C"/>
    <w:rsid w:val="00B12B9D"/>
    <w:rsid w:val="00B1313C"/>
    <w:rsid w:val="00B133CB"/>
    <w:rsid w:val="00B1638A"/>
    <w:rsid w:val="00B17C70"/>
    <w:rsid w:val="00B23E47"/>
    <w:rsid w:val="00B2463D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42BEE"/>
    <w:rsid w:val="00B4751E"/>
    <w:rsid w:val="00B50C3B"/>
    <w:rsid w:val="00B513FF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8A0"/>
    <w:rsid w:val="00B73BA3"/>
    <w:rsid w:val="00B7452E"/>
    <w:rsid w:val="00B74C5D"/>
    <w:rsid w:val="00B76DE3"/>
    <w:rsid w:val="00B76F70"/>
    <w:rsid w:val="00B848EA"/>
    <w:rsid w:val="00B8498F"/>
    <w:rsid w:val="00B84F4C"/>
    <w:rsid w:val="00B85F5C"/>
    <w:rsid w:val="00B86FE7"/>
    <w:rsid w:val="00B91490"/>
    <w:rsid w:val="00B920FA"/>
    <w:rsid w:val="00B92B4A"/>
    <w:rsid w:val="00B93E64"/>
    <w:rsid w:val="00B976D6"/>
    <w:rsid w:val="00BA0022"/>
    <w:rsid w:val="00BA4742"/>
    <w:rsid w:val="00BB04D9"/>
    <w:rsid w:val="00BB3E7C"/>
    <w:rsid w:val="00BB55AC"/>
    <w:rsid w:val="00BB58D8"/>
    <w:rsid w:val="00BB73B0"/>
    <w:rsid w:val="00BB75D1"/>
    <w:rsid w:val="00BC40D3"/>
    <w:rsid w:val="00BC4D6B"/>
    <w:rsid w:val="00BC4F93"/>
    <w:rsid w:val="00BC5D10"/>
    <w:rsid w:val="00BD0151"/>
    <w:rsid w:val="00BD0FF0"/>
    <w:rsid w:val="00BD4491"/>
    <w:rsid w:val="00BD764D"/>
    <w:rsid w:val="00BE04E1"/>
    <w:rsid w:val="00BE16CE"/>
    <w:rsid w:val="00BE16FD"/>
    <w:rsid w:val="00BE232A"/>
    <w:rsid w:val="00BE60CB"/>
    <w:rsid w:val="00BE638F"/>
    <w:rsid w:val="00BE6A1B"/>
    <w:rsid w:val="00BE7ED3"/>
    <w:rsid w:val="00BF1995"/>
    <w:rsid w:val="00BF1B92"/>
    <w:rsid w:val="00BF1CF3"/>
    <w:rsid w:val="00BF33C6"/>
    <w:rsid w:val="00BF4641"/>
    <w:rsid w:val="00BF5B9A"/>
    <w:rsid w:val="00C0090F"/>
    <w:rsid w:val="00C02FFA"/>
    <w:rsid w:val="00C042B4"/>
    <w:rsid w:val="00C065C4"/>
    <w:rsid w:val="00C11C87"/>
    <w:rsid w:val="00C131B5"/>
    <w:rsid w:val="00C14F39"/>
    <w:rsid w:val="00C16AE7"/>
    <w:rsid w:val="00C16BB7"/>
    <w:rsid w:val="00C17EB6"/>
    <w:rsid w:val="00C200C2"/>
    <w:rsid w:val="00C21231"/>
    <w:rsid w:val="00C215C6"/>
    <w:rsid w:val="00C21B1B"/>
    <w:rsid w:val="00C23B0F"/>
    <w:rsid w:val="00C23D56"/>
    <w:rsid w:val="00C240C3"/>
    <w:rsid w:val="00C26BD8"/>
    <w:rsid w:val="00C30ADD"/>
    <w:rsid w:val="00C30BAD"/>
    <w:rsid w:val="00C31247"/>
    <w:rsid w:val="00C317E7"/>
    <w:rsid w:val="00C31820"/>
    <w:rsid w:val="00C3621B"/>
    <w:rsid w:val="00C36D11"/>
    <w:rsid w:val="00C416B0"/>
    <w:rsid w:val="00C441DA"/>
    <w:rsid w:val="00C45F24"/>
    <w:rsid w:val="00C5260D"/>
    <w:rsid w:val="00C52DDF"/>
    <w:rsid w:val="00C5331F"/>
    <w:rsid w:val="00C53BB1"/>
    <w:rsid w:val="00C54024"/>
    <w:rsid w:val="00C54C59"/>
    <w:rsid w:val="00C56809"/>
    <w:rsid w:val="00C62AEA"/>
    <w:rsid w:val="00C75FD1"/>
    <w:rsid w:val="00C77689"/>
    <w:rsid w:val="00C7792D"/>
    <w:rsid w:val="00C77FB4"/>
    <w:rsid w:val="00C80C33"/>
    <w:rsid w:val="00C80DEF"/>
    <w:rsid w:val="00C81AF4"/>
    <w:rsid w:val="00C842B2"/>
    <w:rsid w:val="00C91379"/>
    <w:rsid w:val="00C915EC"/>
    <w:rsid w:val="00C930CB"/>
    <w:rsid w:val="00C937EA"/>
    <w:rsid w:val="00C93FA9"/>
    <w:rsid w:val="00C94110"/>
    <w:rsid w:val="00C9681E"/>
    <w:rsid w:val="00CA116C"/>
    <w:rsid w:val="00CA15AD"/>
    <w:rsid w:val="00CA22E3"/>
    <w:rsid w:val="00CA27EE"/>
    <w:rsid w:val="00CA2847"/>
    <w:rsid w:val="00CA296F"/>
    <w:rsid w:val="00CA4B12"/>
    <w:rsid w:val="00CA5BDF"/>
    <w:rsid w:val="00CA7200"/>
    <w:rsid w:val="00CB1B14"/>
    <w:rsid w:val="00CB3EE9"/>
    <w:rsid w:val="00CB5923"/>
    <w:rsid w:val="00CB5DDC"/>
    <w:rsid w:val="00CB61D0"/>
    <w:rsid w:val="00CB661A"/>
    <w:rsid w:val="00CB67B7"/>
    <w:rsid w:val="00CC02EE"/>
    <w:rsid w:val="00CC1D35"/>
    <w:rsid w:val="00CC2ADC"/>
    <w:rsid w:val="00CC2CA3"/>
    <w:rsid w:val="00CC3B3B"/>
    <w:rsid w:val="00CC48FC"/>
    <w:rsid w:val="00CC4CF7"/>
    <w:rsid w:val="00CC5FB1"/>
    <w:rsid w:val="00CE01D7"/>
    <w:rsid w:val="00CE2013"/>
    <w:rsid w:val="00CE3D65"/>
    <w:rsid w:val="00CE7177"/>
    <w:rsid w:val="00CF4366"/>
    <w:rsid w:val="00CF59DB"/>
    <w:rsid w:val="00CF657F"/>
    <w:rsid w:val="00D00F54"/>
    <w:rsid w:val="00D02614"/>
    <w:rsid w:val="00D03769"/>
    <w:rsid w:val="00D0451C"/>
    <w:rsid w:val="00D045D5"/>
    <w:rsid w:val="00D05544"/>
    <w:rsid w:val="00D13437"/>
    <w:rsid w:val="00D1441B"/>
    <w:rsid w:val="00D15DA4"/>
    <w:rsid w:val="00D17806"/>
    <w:rsid w:val="00D208D4"/>
    <w:rsid w:val="00D20926"/>
    <w:rsid w:val="00D2191A"/>
    <w:rsid w:val="00D22365"/>
    <w:rsid w:val="00D22965"/>
    <w:rsid w:val="00D22DE3"/>
    <w:rsid w:val="00D236DC"/>
    <w:rsid w:val="00D23B4A"/>
    <w:rsid w:val="00D26873"/>
    <w:rsid w:val="00D30844"/>
    <w:rsid w:val="00D3383E"/>
    <w:rsid w:val="00D33BE4"/>
    <w:rsid w:val="00D35194"/>
    <w:rsid w:val="00D3643D"/>
    <w:rsid w:val="00D42759"/>
    <w:rsid w:val="00D43ECD"/>
    <w:rsid w:val="00D44739"/>
    <w:rsid w:val="00D469CD"/>
    <w:rsid w:val="00D46B04"/>
    <w:rsid w:val="00D53EC7"/>
    <w:rsid w:val="00D57E0C"/>
    <w:rsid w:val="00D64260"/>
    <w:rsid w:val="00D665E3"/>
    <w:rsid w:val="00D66E20"/>
    <w:rsid w:val="00D720D1"/>
    <w:rsid w:val="00D746DA"/>
    <w:rsid w:val="00D7621E"/>
    <w:rsid w:val="00D7653C"/>
    <w:rsid w:val="00D76DBA"/>
    <w:rsid w:val="00D77E8A"/>
    <w:rsid w:val="00D82BDA"/>
    <w:rsid w:val="00D842BE"/>
    <w:rsid w:val="00D86864"/>
    <w:rsid w:val="00D9042F"/>
    <w:rsid w:val="00D90D42"/>
    <w:rsid w:val="00D92CFA"/>
    <w:rsid w:val="00D9367A"/>
    <w:rsid w:val="00D9690F"/>
    <w:rsid w:val="00D96ABE"/>
    <w:rsid w:val="00D9715B"/>
    <w:rsid w:val="00DA0C70"/>
    <w:rsid w:val="00DA1243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C6BC7"/>
    <w:rsid w:val="00DD3E30"/>
    <w:rsid w:val="00DD4FA6"/>
    <w:rsid w:val="00DD5889"/>
    <w:rsid w:val="00DD5DD8"/>
    <w:rsid w:val="00DD623F"/>
    <w:rsid w:val="00DD766C"/>
    <w:rsid w:val="00DD7C26"/>
    <w:rsid w:val="00DE1C9A"/>
    <w:rsid w:val="00DE32C0"/>
    <w:rsid w:val="00DE443E"/>
    <w:rsid w:val="00DE521E"/>
    <w:rsid w:val="00DE5D49"/>
    <w:rsid w:val="00DE68C8"/>
    <w:rsid w:val="00DE7721"/>
    <w:rsid w:val="00DE776A"/>
    <w:rsid w:val="00DF1B3A"/>
    <w:rsid w:val="00DF6766"/>
    <w:rsid w:val="00E00474"/>
    <w:rsid w:val="00E004B4"/>
    <w:rsid w:val="00E00A83"/>
    <w:rsid w:val="00E01156"/>
    <w:rsid w:val="00E01457"/>
    <w:rsid w:val="00E014BB"/>
    <w:rsid w:val="00E019FE"/>
    <w:rsid w:val="00E02762"/>
    <w:rsid w:val="00E02B88"/>
    <w:rsid w:val="00E04D15"/>
    <w:rsid w:val="00E06A73"/>
    <w:rsid w:val="00E10059"/>
    <w:rsid w:val="00E107D0"/>
    <w:rsid w:val="00E145D4"/>
    <w:rsid w:val="00E21610"/>
    <w:rsid w:val="00E216CE"/>
    <w:rsid w:val="00E22B10"/>
    <w:rsid w:val="00E2315B"/>
    <w:rsid w:val="00E3204F"/>
    <w:rsid w:val="00E32382"/>
    <w:rsid w:val="00E334A3"/>
    <w:rsid w:val="00E338CB"/>
    <w:rsid w:val="00E34D95"/>
    <w:rsid w:val="00E35031"/>
    <w:rsid w:val="00E35C1C"/>
    <w:rsid w:val="00E362D5"/>
    <w:rsid w:val="00E373F3"/>
    <w:rsid w:val="00E40111"/>
    <w:rsid w:val="00E44000"/>
    <w:rsid w:val="00E463FD"/>
    <w:rsid w:val="00E46501"/>
    <w:rsid w:val="00E53B3B"/>
    <w:rsid w:val="00E559FE"/>
    <w:rsid w:val="00E56370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841BC"/>
    <w:rsid w:val="00E8BD29"/>
    <w:rsid w:val="00E94639"/>
    <w:rsid w:val="00E95124"/>
    <w:rsid w:val="00E96839"/>
    <w:rsid w:val="00E974FD"/>
    <w:rsid w:val="00E975E0"/>
    <w:rsid w:val="00EA2277"/>
    <w:rsid w:val="00EA2372"/>
    <w:rsid w:val="00EA33A0"/>
    <w:rsid w:val="00EA42D3"/>
    <w:rsid w:val="00EB061A"/>
    <w:rsid w:val="00EB0899"/>
    <w:rsid w:val="00EB175C"/>
    <w:rsid w:val="00EB1E6F"/>
    <w:rsid w:val="00EB47B7"/>
    <w:rsid w:val="00EB51F0"/>
    <w:rsid w:val="00EB6500"/>
    <w:rsid w:val="00EB7C82"/>
    <w:rsid w:val="00EC1BEC"/>
    <w:rsid w:val="00EC767B"/>
    <w:rsid w:val="00ED0348"/>
    <w:rsid w:val="00ED369B"/>
    <w:rsid w:val="00ED697C"/>
    <w:rsid w:val="00ED7962"/>
    <w:rsid w:val="00EE2512"/>
    <w:rsid w:val="00EE315E"/>
    <w:rsid w:val="00EE61F8"/>
    <w:rsid w:val="00EF35FF"/>
    <w:rsid w:val="00EF393B"/>
    <w:rsid w:val="00EF3B6D"/>
    <w:rsid w:val="00EF4334"/>
    <w:rsid w:val="00F00D5E"/>
    <w:rsid w:val="00F029B0"/>
    <w:rsid w:val="00F0678A"/>
    <w:rsid w:val="00F06DD9"/>
    <w:rsid w:val="00F129E6"/>
    <w:rsid w:val="00F13EAA"/>
    <w:rsid w:val="00F16740"/>
    <w:rsid w:val="00F16A01"/>
    <w:rsid w:val="00F16B4F"/>
    <w:rsid w:val="00F204E4"/>
    <w:rsid w:val="00F23BC2"/>
    <w:rsid w:val="00F23C1F"/>
    <w:rsid w:val="00F2481A"/>
    <w:rsid w:val="00F24FAA"/>
    <w:rsid w:val="00F25C3B"/>
    <w:rsid w:val="00F26EB5"/>
    <w:rsid w:val="00F31250"/>
    <w:rsid w:val="00F31395"/>
    <w:rsid w:val="00F31789"/>
    <w:rsid w:val="00F34B58"/>
    <w:rsid w:val="00F37419"/>
    <w:rsid w:val="00F40186"/>
    <w:rsid w:val="00F41589"/>
    <w:rsid w:val="00F43560"/>
    <w:rsid w:val="00F43F00"/>
    <w:rsid w:val="00F4428F"/>
    <w:rsid w:val="00F460B5"/>
    <w:rsid w:val="00F46E2A"/>
    <w:rsid w:val="00F47356"/>
    <w:rsid w:val="00F47726"/>
    <w:rsid w:val="00F5066E"/>
    <w:rsid w:val="00F50FB5"/>
    <w:rsid w:val="00F550A5"/>
    <w:rsid w:val="00F562CE"/>
    <w:rsid w:val="00F578E3"/>
    <w:rsid w:val="00F57E90"/>
    <w:rsid w:val="00F60190"/>
    <w:rsid w:val="00F603FB"/>
    <w:rsid w:val="00F63B81"/>
    <w:rsid w:val="00F660AD"/>
    <w:rsid w:val="00F66B60"/>
    <w:rsid w:val="00F72EB6"/>
    <w:rsid w:val="00F74EF6"/>
    <w:rsid w:val="00F76B32"/>
    <w:rsid w:val="00F76F95"/>
    <w:rsid w:val="00F91237"/>
    <w:rsid w:val="00F93495"/>
    <w:rsid w:val="00F9771C"/>
    <w:rsid w:val="00F97B90"/>
    <w:rsid w:val="00FA1220"/>
    <w:rsid w:val="00FA13B2"/>
    <w:rsid w:val="00FA163A"/>
    <w:rsid w:val="00FA72CF"/>
    <w:rsid w:val="00FB0093"/>
    <w:rsid w:val="00FB21B1"/>
    <w:rsid w:val="00FB34E1"/>
    <w:rsid w:val="00FB4852"/>
    <w:rsid w:val="00FB5A25"/>
    <w:rsid w:val="00FB5B89"/>
    <w:rsid w:val="00FC1E74"/>
    <w:rsid w:val="00FC3089"/>
    <w:rsid w:val="00FC3324"/>
    <w:rsid w:val="00FC480C"/>
    <w:rsid w:val="00FC5398"/>
    <w:rsid w:val="00FC66A5"/>
    <w:rsid w:val="00FD047D"/>
    <w:rsid w:val="00FD06BD"/>
    <w:rsid w:val="00FD13BE"/>
    <w:rsid w:val="00FD1858"/>
    <w:rsid w:val="00FD21B2"/>
    <w:rsid w:val="00FD49B0"/>
    <w:rsid w:val="00FD53DB"/>
    <w:rsid w:val="00FD71D5"/>
    <w:rsid w:val="00FD75A8"/>
    <w:rsid w:val="00FE0147"/>
    <w:rsid w:val="00FE079C"/>
    <w:rsid w:val="00FE19A9"/>
    <w:rsid w:val="00FE3016"/>
    <w:rsid w:val="00FE709C"/>
    <w:rsid w:val="00FE73E2"/>
    <w:rsid w:val="00FE7BDD"/>
    <w:rsid w:val="00FF1DCA"/>
    <w:rsid w:val="00FF35A3"/>
    <w:rsid w:val="00FF47DD"/>
    <w:rsid w:val="00FF4990"/>
    <w:rsid w:val="00FF4E57"/>
    <w:rsid w:val="01C72661"/>
    <w:rsid w:val="02EF6EBA"/>
    <w:rsid w:val="0447D657"/>
    <w:rsid w:val="048B3F1B"/>
    <w:rsid w:val="04EA3348"/>
    <w:rsid w:val="05198DAF"/>
    <w:rsid w:val="05FBBFAE"/>
    <w:rsid w:val="063AD3EA"/>
    <w:rsid w:val="069B3C80"/>
    <w:rsid w:val="06F6F3DD"/>
    <w:rsid w:val="09916278"/>
    <w:rsid w:val="0AA99DEF"/>
    <w:rsid w:val="0B4CF4BA"/>
    <w:rsid w:val="0CFDA6DF"/>
    <w:rsid w:val="0D1EE8B0"/>
    <w:rsid w:val="0D5D8A41"/>
    <w:rsid w:val="0E00EC77"/>
    <w:rsid w:val="0EB3BED6"/>
    <w:rsid w:val="0F0D399C"/>
    <w:rsid w:val="0F7FE9AD"/>
    <w:rsid w:val="0F8EB2B2"/>
    <w:rsid w:val="0FD9B448"/>
    <w:rsid w:val="10829001"/>
    <w:rsid w:val="11353CBD"/>
    <w:rsid w:val="12C65374"/>
    <w:rsid w:val="132BB406"/>
    <w:rsid w:val="1381ED56"/>
    <w:rsid w:val="13B7BDF6"/>
    <w:rsid w:val="15C68410"/>
    <w:rsid w:val="1644E287"/>
    <w:rsid w:val="1776E3DB"/>
    <w:rsid w:val="17CADAE6"/>
    <w:rsid w:val="182B77C2"/>
    <w:rsid w:val="1A9B1A2A"/>
    <w:rsid w:val="1AA6A47E"/>
    <w:rsid w:val="1CD2F21A"/>
    <w:rsid w:val="1D376436"/>
    <w:rsid w:val="1DB2C41F"/>
    <w:rsid w:val="1DD195F5"/>
    <w:rsid w:val="1E27D1E1"/>
    <w:rsid w:val="200C8D46"/>
    <w:rsid w:val="203689A7"/>
    <w:rsid w:val="211DA44F"/>
    <w:rsid w:val="216239A0"/>
    <w:rsid w:val="21A52E1E"/>
    <w:rsid w:val="21D0A711"/>
    <w:rsid w:val="21D0C7AA"/>
    <w:rsid w:val="22D229AC"/>
    <w:rsid w:val="230716E0"/>
    <w:rsid w:val="2446347A"/>
    <w:rsid w:val="25E49560"/>
    <w:rsid w:val="267026FC"/>
    <w:rsid w:val="26FF3771"/>
    <w:rsid w:val="278F8E29"/>
    <w:rsid w:val="27C28F91"/>
    <w:rsid w:val="2828732F"/>
    <w:rsid w:val="2838DEDA"/>
    <w:rsid w:val="294AAE1C"/>
    <w:rsid w:val="2A74930C"/>
    <w:rsid w:val="2A74F0FA"/>
    <w:rsid w:val="2BC21E0D"/>
    <w:rsid w:val="2BD41A3B"/>
    <w:rsid w:val="2E3FEF56"/>
    <w:rsid w:val="2E8D7A34"/>
    <w:rsid w:val="2EA22335"/>
    <w:rsid w:val="2EAE79DE"/>
    <w:rsid w:val="2F40F111"/>
    <w:rsid w:val="30354613"/>
    <w:rsid w:val="311A7E02"/>
    <w:rsid w:val="313EBD6D"/>
    <w:rsid w:val="321D176C"/>
    <w:rsid w:val="32B1D1CB"/>
    <w:rsid w:val="33C35B6D"/>
    <w:rsid w:val="33DEF9E4"/>
    <w:rsid w:val="346FDE76"/>
    <w:rsid w:val="35E53F01"/>
    <w:rsid w:val="36528518"/>
    <w:rsid w:val="37B9C982"/>
    <w:rsid w:val="3851F9B8"/>
    <w:rsid w:val="38FA03C2"/>
    <w:rsid w:val="39ABA89C"/>
    <w:rsid w:val="3A5C4EC9"/>
    <w:rsid w:val="3B40FC78"/>
    <w:rsid w:val="3BC1ED40"/>
    <w:rsid w:val="3C6F926F"/>
    <w:rsid w:val="3E0F217C"/>
    <w:rsid w:val="3E45F5CC"/>
    <w:rsid w:val="3E5CBBD7"/>
    <w:rsid w:val="3EE5C27A"/>
    <w:rsid w:val="3F887313"/>
    <w:rsid w:val="402AB93A"/>
    <w:rsid w:val="408132B5"/>
    <w:rsid w:val="4114A7C7"/>
    <w:rsid w:val="418B94E5"/>
    <w:rsid w:val="419B53E7"/>
    <w:rsid w:val="41AC6A0D"/>
    <w:rsid w:val="42180667"/>
    <w:rsid w:val="42C013D5"/>
    <w:rsid w:val="4475B7E0"/>
    <w:rsid w:val="447F242D"/>
    <w:rsid w:val="455B222B"/>
    <w:rsid w:val="463497A4"/>
    <w:rsid w:val="46F0EAE6"/>
    <w:rsid w:val="488747EB"/>
    <w:rsid w:val="489C8B4E"/>
    <w:rsid w:val="48C1768F"/>
    <w:rsid w:val="4919BEF8"/>
    <w:rsid w:val="49DCC72C"/>
    <w:rsid w:val="4A9EAE0C"/>
    <w:rsid w:val="4CDCFB0E"/>
    <w:rsid w:val="4D56C892"/>
    <w:rsid w:val="4DE0D6BA"/>
    <w:rsid w:val="4E58C1AD"/>
    <w:rsid w:val="4FE205C8"/>
    <w:rsid w:val="50A82305"/>
    <w:rsid w:val="510A5D99"/>
    <w:rsid w:val="524C3D8B"/>
    <w:rsid w:val="5276C7CD"/>
    <w:rsid w:val="536F5ACE"/>
    <w:rsid w:val="547732FF"/>
    <w:rsid w:val="54DC054E"/>
    <w:rsid w:val="553C4D56"/>
    <w:rsid w:val="56130360"/>
    <w:rsid w:val="567613E0"/>
    <w:rsid w:val="5782FA0C"/>
    <w:rsid w:val="57B2E036"/>
    <w:rsid w:val="594EB097"/>
    <w:rsid w:val="5999580F"/>
    <w:rsid w:val="59AA363C"/>
    <w:rsid w:val="5A420F45"/>
    <w:rsid w:val="5AFE250B"/>
    <w:rsid w:val="5C3F9F5F"/>
    <w:rsid w:val="5C571D61"/>
    <w:rsid w:val="5D64FED6"/>
    <w:rsid w:val="5E126B93"/>
    <w:rsid w:val="5E2C41B2"/>
    <w:rsid w:val="5E750B76"/>
    <w:rsid w:val="6007D010"/>
    <w:rsid w:val="60244D0A"/>
    <w:rsid w:val="606AF02A"/>
    <w:rsid w:val="607EF9B5"/>
    <w:rsid w:val="6131940B"/>
    <w:rsid w:val="613478B6"/>
    <w:rsid w:val="61E8DD88"/>
    <w:rsid w:val="632C60B0"/>
    <w:rsid w:val="6501A0C0"/>
    <w:rsid w:val="699410A3"/>
    <w:rsid w:val="6AD09C16"/>
    <w:rsid w:val="6AF39F2D"/>
    <w:rsid w:val="6B06D67F"/>
    <w:rsid w:val="6B3E680E"/>
    <w:rsid w:val="6B762D50"/>
    <w:rsid w:val="6BF5C822"/>
    <w:rsid w:val="6BFD280F"/>
    <w:rsid w:val="6C3BE88C"/>
    <w:rsid w:val="6CAFFCD9"/>
    <w:rsid w:val="6CDB940C"/>
    <w:rsid w:val="6D325F65"/>
    <w:rsid w:val="6D98BC16"/>
    <w:rsid w:val="6EC64240"/>
    <w:rsid w:val="6EE4D902"/>
    <w:rsid w:val="70C6C7A5"/>
    <w:rsid w:val="719FCA7D"/>
    <w:rsid w:val="73020D89"/>
    <w:rsid w:val="732141A4"/>
    <w:rsid w:val="7323B6B6"/>
    <w:rsid w:val="7387A48D"/>
    <w:rsid w:val="73BE2A15"/>
    <w:rsid w:val="74B9F3DA"/>
    <w:rsid w:val="74CC21F7"/>
    <w:rsid w:val="75E8013A"/>
    <w:rsid w:val="76532BAC"/>
    <w:rsid w:val="769FB6EF"/>
    <w:rsid w:val="79931308"/>
    <w:rsid w:val="7C654F0F"/>
    <w:rsid w:val="7D289CF4"/>
    <w:rsid w:val="7D79FC78"/>
    <w:rsid w:val="7E1898FF"/>
    <w:rsid w:val="7E34589C"/>
    <w:rsid w:val="7F66C730"/>
    <w:rsid w:val="7FB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75EFE4"/>
  <w15:docId w15:val="{EF34524B-7073-440E-94C0-3E10E5AC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7B3"/>
  </w:style>
  <w:style w:type="paragraph" w:styleId="Titolo1">
    <w:name w:val="heading 1"/>
    <w:basedOn w:val="Normale"/>
    <w:next w:val="Normale"/>
    <w:link w:val="Titolo1Carattere"/>
    <w:uiPriority w:val="9"/>
    <w:qFormat/>
    <w:rsid w:val="006577B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577B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7B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7B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7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7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577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577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7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7B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577B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577B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1"/>
    <w:qFormat/>
    <w:rsid w:val="00F60190"/>
    <w:pPr>
      <w:ind w:left="720"/>
      <w:contextualSpacing/>
    </w:pPr>
  </w:style>
  <w:style w:type="paragraph" w:customStyle="1" w:styleId="Paragrafoelenco1">
    <w:name w:val="Paragrafo elenco1"/>
    <w:basedOn w:val="Normale"/>
    <w:rsid w:val="0080236C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7"/>
      </w:numPr>
    </w:pPr>
  </w:style>
  <w:style w:type="numbering" w:customStyle="1" w:styleId="Stile1">
    <w:name w:val="Stile1"/>
    <w:rsid w:val="00383FE6"/>
    <w:pPr>
      <w:numPr>
        <w:numId w:val="8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6577B3"/>
    <w:rPr>
      <w:i/>
      <w:iCs/>
      <w:color w:val="F79646" w:themeColor="accent6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7B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577B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7B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7B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7B3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6577B3"/>
    <w:rPr>
      <w:b/>
      <w:bCs/>
    </w:rPr>
  </w:style>
  <w:style w:type="paragraph" w:styleId="Nessunaspaziatura">
    <w:name w:val="No Spacing"/>
    <w:uiPriority w:val="1"/>
    <w:qFormat/>
    <w:rsid w:val="006577B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577B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7B3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7B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7B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6577B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6577B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6577B3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6577B3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6577B3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577B3"/>
    <w:pPr>
      <w:outlineLvl w:val="9"/>
    </w:pPr>
  </w:style>
  <w:style w:type="paragraph" w:customStyle="1" w:styleId="Rientrocorpodeltesto31">
    <w:name w:val="Rientro corpo del testo 31"/>
    <w:basedOn w:val="Normale"/>
    <w:rsid w:val="00A1458E"/>
    <w:pPr>
      <w:suppressAutoHyphens/>
      <w:spacing w:after="0" w:line="240" w:lineRule="auto"/>
      <w:ind w:left="5529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S">
    <w:name w:val="PS"/>
    <w:rsid w:val="00A1458E"/>
    <w:pPr>
      <w:suppressAutoHyphens/>
      <w:spacing w:after="120" w:line="360" w:lineRule="auto"/>
      <w:ind w:firstLine="720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normaltextrun">
    <w:name w:val="normaltextrun"/>
    <w:basedOn w:val="Carpredefinitoparagrafo"/>
    <w:rsid w:val="007A1F72"/>
  </w:style>
  <w:style w:type="paragraph" w:customStyle="1" w:styleId="paragraph">
    <w:name w:val="paragraph"/>
    <w:basedOn w:val="Normale"/>
    <w:rsid w:val="0042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424339"/>
  </w:style>
  <w:style w:type="character" w:customStyle="1" w:styleId="contentcontrolboundarysink">
    <w:name w:val="contentcontrolboundarysink"/>
    <w:basedOn w:val="Carpredefinitoparagrafo"/>
    <w:rsid w:val="00354D74"/>
  </w:style>
  <w:style w:type="paragraph" w:customStyle="1" w:styleId="TextTitlenumerato">
    <w:name w:val="Text Title numerato"/>
    <w:basedOn w:val="Normale"/>
    <w:qFormat/>
    <w:rsid w:val="001B10A3"/>
    <w:pPr>
      <w:numPr>
        <w:numId w:val="28"/>
      </w:numPr>
      <w:spacing w:after="0" w:line="280" w:lineRule="exact"/>
    </w:pPr>
    <w:rPr>
      <w:rFonts w:ascii="Arial" w:eastAsia="Calibri" w:hAnsi="Arial" w:cs="Times New Roman"/>
      <w:b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F740014232944A4C8CA2C217F2078" ma:contentTypeVersion="15" ma:contentTypeDescription="Creare un nuovo documento." ma:contentTypeScope="" ma:versionID="185db8e8ebcb13ab5a013998de102c50">
  <xsd:schema xmlns:xsd="http://www.w3.org/2001/XMLSchema" xmlns:xs="http://www.w3.org/2001/XMLSchema" xmlns:p="http://schemas.microsoft.com/office/2006/metadata/properties" xmlns:ns2="c81986ab-8a06-4fcf-8f0e-b1db8c1ce198" xmlns:ns3="93be59e3-129f-4f51-bcce-a0522aded1aa" targetNamespace="http://schemas.microsoft.com/office/2006/metadata/properties" ma:root="true" ma:fieldsID="1017f0df078a96155aeac46437b923c2" ns2:_="" ns3:_="">
    <xsd:import namespace="c81986ab-8a06-4fcf-8f0e-b1db8c1ce198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86ab-8a06-4fcf-8f0e-b1db8c1ce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ae7c482-cb11-48fe-baf6-c7c41126a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f71396d-1a93-4535-90bd-8032c279f3d4}" ma:internalName="TaxCatchAll" ma:showField="CatchAllData" ma:web="93be59e3-129f-4f51-bcce-a0522ade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  <TaxCatchAll xmlns="93be59e3-129f-4f51-bcce-a0522aded1aa" xsi:nil="true"/>
    <lcf76f155ced4ddcb4097134ff3c332f xmlns="c81986ab-8a06-4fcf-8f0e-b1db8c1ce19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49D97-BD4E-4DB2-9E90-E3F7433C7FE8}"/>
</file>

<file path=customXml/itemProps3.xml><?xml version="1.0" encoding="utf-8"?>
<ds:datastoreItem xmlns:ds="http://schemas.openxmlformats.org/officeDocument/2006/customXml" ds:itemID="{28B4C6BE-6FDA-44AA-B2F9-C2AC940C0614}">
  <ds:schemaRefs>
    <ds:schemaRef ds:uri="http://schemas.microsoft.com/office/2006/metadata/properties"/>
    <ds:schemaRef ds:uri="http://schemas.microsoft.com/office/infopath/2007/PartnerControls"/>
    <ds:schemaRef ds:uri="93be59e3-129f-4f51-bcce-a0522aded1aa"/>
  </ds:schemaRefs>
</ds:datastoreItem>
</file>

<file path=customXml/itemProps4.xml><?xml version="1.0" encoding="utf-8"?>
<ds:datastoreItem xmlns:ds="http://schemas.openxmlformats.org/officeDocument/2006/customXml" ds:itemID="{C1682B97-584C-49A1-9460-6B73A4E7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Grado</Company>
  <LinksUpToDate>false</LinksUpToDate>
  <CharactersWithSpaces>4960</CharactersWithSpaces>
  <SharedDoc>false</SharedDoc>
  <HLinks>
    <vt:vector size="12" baseType="variant">
      <vt:variant>
        <vt:i4>721019</vt:i4>
      </vt:variant>
      <vt:variant>
        <vt:i4>3</vt:i4>
      </vt:variant>
      <vt:variant>
        <vt:i4>0</vt:i4>
      </vt:variant>
      <vt:variant>
        <vt:i4>5</vt:i4>
      </vt:variant>
      <vt:variant>
        <vt:lpwstr>mailto:info@euro-go.eu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mailto:pec@pec.euro-go.eu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Devetak</dc:creator>
  <cp:keywords/>
  <cp:lastModifiedBy>Lara Devetak</cp:lastModifiedBy>
  <cp:revision>5</cp:revision>
  <cp:lastPrinted>2017-07-05T12:27:00Z</cp:lastPrinted>
  <dcterms:created xsi:type="dcterms:W3CDTF">2024-05-15T15:12:00Z</dcterms:created>
  <dcterms:modified xsi:type="dcterms:W3CDTF">2024-05-15T15:18:00Z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0x010100020F740014232944A4C8CA2C217F2078</vt:lpwstr>
  </property>
  <property fmtid="{D5CDD505-2E9C-101B-9397-08002B2CF9AE}" pid="4" name="ComplianceAssetId">
    <vt:lpwstr/>
  </property>
  <property fmtid="{D5CDD505-2E9C-101B-9397-08002B2CF9AE}" pid="5" name="Collegamento">
    <vt:lpwstr>, </vt:lpwstr>
  </property>
</Properties>
</file>